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FB3D87" w:rsidRPr="007768F1" w:rsidTr="008221F1">
        <w:tc>
          <w:tcPr>
            <w:tcW w:w="4361" w:type="dxa"/>
            <w:shd w:val="clear" w:color="auto" w:fill="auto"/>
          </w:tcPr>
          <w:p w:rsidR="00FB3D87" w:rsidRPr="007768F1" w:rsidRDefault="00FB3D87" w:rsidP="008221F1">
            <w:pPr>
              <w:jc w:val="center"/>
              <w:rPr>
                <w:bCs/>
                <w:sz w:val="22"/>
              </w:rPr>
            </w:pPr>
            <w:r w:rsidRPr="007768F1">
              <w:rPr>
                <w:bCs/>
                <w:sz w:val="22"/>
              </w:rPr>
              <w:t xml:space="preserve">Совет депутатов </w:t>
            </w:r>
          </w:p>
          <w:p w:rsidR="00FB3D87" w:rsidRPr="007768F1" w:rsidRDefault="00FB3D87" w:rsidP="008221F1">
            <w:pPr>
              <w:jc w:val="center"/>
              <w:rPr>
                <w:bCs/>
                <w:sz w:val="22"/>
              </w:rPr>
            </w:pPr>
            <w:r w:rsidRPr="007768F1">
              <w:rPr>
                <w:bCs/>
                <w:sz w:val="22"/>
              </w:rPr>
              <w:t xml:space="preserve">муниципального образования «Муниципальный округ </w:t>
            </w:r>
          </w:p>
          <w:p w:rsidR="00FB3D87" w:rsidRPr="007768F1" w:rsidRDefault="00FB3D87" w:rsidP="008221F1">
            <w:pPr>
              <w:jc w:val="center"/>
              <w:rPr>
                <w:bCs/>
                <w:sz w:val="22"/>
              </w:rPr>
            </w:pPr>
            <w:r w:rsidRPr="007768F1">
              <w:rPr>
                <w:bCs/>
                <w:sz w:val="22"/>
              </w:rPr>
              <w:t xml:space="preserve">Глазовский район </w:t>
            </w:r>
          </w:p>
          <w:p w:rsidR="00FB3D87" w:rsidRPr="007768F1" w:rsidRDefault="00FB3D87" w:rsidP="008221F1">
            <w:pPr>
              <w:jc w:val="center"/>
              <w:rPr>
                <w:bCs/>
                <w:sz w:val="22"/>
              </w:rPr>
            </w:pPr>
            <w:r w:rsidRPr="007768F1">
              <w:rPr>
                <w:bCs/>
                <w:sz w:val="22"/>
              </w:rPr>
              <w:t xml:space="preserve">Удмуртской Республики»  </w:t>
            </w:r>
          </w:p>
          <w:p w:rsidR="00FB3D87" w:rsidRPr="007768F1" w:rsidRDefault="00FB3D87" w:rsidP="008221F1">
            <w:pPr>
              <w:jc w:val="center"/>
              <w:rPr>
                <w:b/>
                <w:bCs/>
                <w:noProof/>
                <w:sz w:val="22"/>
              </w:rPr>
            </w:pPr>
          </w:p>
        </w:tc>
        <w:tc>
          <w:tcPr>
            <w:tcW w:w="1139" w:type="dxa"/>
          </w:tcPr>
          <w:p w:rsidR="00FB3D87" w:rsidRPr="007768F1" w:rsidRDefault="00FB3D87" w:rsidP="008221F1">
            <w:pPr>
              <w:jc w:val="center"/>
              <w:rPr>
                <w:b/>
                <w:bCs/>
                <w:sz w:val="22"/>
              </w:rPr>
            </w:pPr>
            <w:r>
              <w:rPr>
                <w:b/>
                <w:bCs/>
                <w:noProof/>
                <w:sz w:val="22"/>
                <w:lang w:eastAsia="ru-RU"/>
              </w:rPr>
              <w:drawing>
                <wp:anchor distT="0" distB="0" distL="114300" distR="114300" simplePos="0" relativeHeight="251659264" behindDoc="0" locked="0" layoutInCell="1" allowOverlap="1">
                  <wp:simplePos x="0" y="0"/>
                  <wp:positionH relativeFrom="column">
                    <wp:posOffset>17780</wp:posOffset>
                  </wp:positionH>
                  <wp:positionV relativeFrom="paragraph">
                    <wp:posOffset>3175</wp:posOffset>
                  </wp:positionV>
                  <wp:extent cx="495300" cy="685800"/>
                  <wp:effectExtent l="0" t="0" r="0" b="0"/>
                  <wp:wrapTopAndBottom/>
                  <wp:docPr id="1" name="Рисунок 1"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лазовского 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3822" w:type="dxa"/>
            <w:shd w:val="clear" w:color="auto" w:fill="auto"/>
          </w:tcPr>
          <w:p w:rsidR="00FB3D87" w:rsidRPr="007768F1" w:rsidRDefault="00FB3D87" w:rsidP="008221F1">
            <w:pPr>
              <w:jc w:val="center"/>
              <w:rPr>
                <w:bCs/>
                <w:sz w:val="22"/>
              </w:rPr>
            </w:pPr>
            <w:r w:rsidRPr="007768F1">
              <w:rPr>
                <w:b/>
                <w:bCs/>
                <w:sz w:val="22"/>
              </w:rPr>
              <w:t>«</w:t>
            </w:r>
            <w:r w:rsidRPr="007768F1">
              <w:rPr>
                <w:bCs/>
                <w:sz w:val="22"/>
              </w:rPr>
              <w:t xml:space="preserve">Удмурт </w:t>
            </w:r>
            <w:proofErr w:type="spellStart"/>
            <w:r w:rsidRPr="007768F1">
              <w:rPr>
                <w:bCs/>
                <w:sz w:val="22"/>
              </w:rPr>
              <w:t>Элькунысь</w:t>
            </w:r>
            <w:proofErr w:type="spellEnd"/>
            <w:r w:rsidRPr="007768F1">
              <w:rPr>
                <w:bCs/>
                <w:sz w:val="22"/>
              </w:rPr>
              <w:t xml:space="preserve"> </w:t>
            </w:r>
          </w:p>
          <w:p w:rsidR="00FB3D87" w:rsidRPr="007768F1" w:rsidRDefault="00FB3D87" w:rsidP="008221F1">
            <w:pPr>
              <w:jc w:val="center"/>
              <w:rPr>
                <w:bCs/>
                <w:sz w:val="22"/>
              </w:rPr>
            </w:pPr>
            <w:r w:rsidRPr="007768F1">
              <w:rPr>
                <w:bCs/>
                <w:sz w:val="22"/>
              </w:rPr>
              <w:t xml:space="preserve">Глаз </w:t>
            </w:r>
            <w:proofErr w:type="spellStart"/>
            <w:r w:rsidRPr="007768F1">
              <w:rPr>
                <w:bCs/>
                <w:sz w:val="22"/>
              </w:rPr>
              <w:t>ёрос</w:t>
            </w:r>
            <w:proofErr w:type="spellEnd"/>
            <w:r w:rsidRPr="007768F1">
              <w:rPr>
                <w:bCs/>
                <w:sz w:val="22"/>
              </w:rPr>
              <w:t xml:space="preserve"> </w:t>
            </w:r>
          </w:p>
          <w:p w:rsidR="00FB3D87" w:rsidRPr="007768F1" w:rsidRDefault="00FB3D87" w:rsidP="008221F1">
            <w:pPr>
              <w:jc w:val="center"/>
              <w:rPr>
                <w:bCs/>
                <w:sz w:val="22"/>
              </w:rPr>
            </w:pPr>
            <w:r w:rsidRPr="007768F1">
              <w:rPr>
                <w:bCs/>
                <w:sz w:val="22"/>
              </w:rPr>
              <w:t>муниципал округ»</w:t>
            </w:r>
          </w:p>
          <w:p w:rsidR="00FB3D87" w:rsidRPr="007768F1" w:rsidRDefault="00FB3D87" w:rsidP="008221F1">
            <w:pPr>
              <w:jc w:val="center"/>
              <w:rPr>
                <w:bCs/>
                <w:sz w:val="22"/>
              </w:rPr>
            </w:pPr>
            <w:r w:rsidRPr="007768F1">
              <w:rPr>
                <w:bCs/>
                <w:sz w:val="22"/>
              </w:rPr>
              <w:t xml:space="preserve">муниципал </w:t>
            </w:r>
            <w:proofErr w:type="spellStart"/>
            <w:r w:rsidRPr="007768F1">
              <w:rPr>
                <w:bCs/>
                <w:sz w:val="22"/>
              </w:rPr>
              <w:t>кылдытэтысь</w:t>
            </w:r>
            <w:proofErr w:type="spellEnd"/>
            <w:r w:rsidRPr="007768F1">
              <w:rPr>
                <w:bCs/>
                <w:sz w:val="22"/>
              </w:rPr>
              <w:t xml:space="preserve"> </w:t>
            </w:r>
          </w:p>
          <w:p w:rsidR="00FB3D87" w:rsidRPr="007768F1" w:rsidRDefault="00FB3D87" w:rsidP="008221F1">
            <w:pPr>
              <w:jc w:val="center"/>
              <w:rPr>
                <w:bCs/>
                <w:sz w:val="22"/>
              </w:rPr>
            </w:pPr>
            <w:proofErr w:type="spellStart"/>
            <w:r w:rsidRPr="007768F1">
              <w:rPr>
                <w:bCs/>
                <w:sz w:val="22"/>
              </w:rPr>
              <w:t>депутатъёслэн</w:t>
            </w:r>
            <w:proofErr w:type="spellEnd"/>
            <w:r w:rsidRPr="007768F1">
              <w:rPr>
                <w:bCs/>
                <w:sz w:val="22"/>
              </w:rPr>
              <w:t xml:space="preserve"> </w:t>
            </w:r>
            <w:proofErr w:type="spellStart"/>
            <w:r w:rsidRPr="007768F1">
              <w:rPr>
                <w:bCs/>
                <w:sz w:val="22"/>
              </w:rPr>
              <w:t>Кенешсы</w:t>
            </w:r>
            <w:proofErr w:type="spellEnd"/>
          </w:p>
          <w:p w:rsidR="00FB3D87" w:rsidRPr="007768F1" w:rsidRDefault="00FB3D87" w:rsidP="008221F1">
            <w:pPr>
              <w:jc w:val="center"/>
              <w:rPr>
                <w:b/>
                <w:bCs/>
                <w:sz w:val="22"/>
              </w:rPr>
            </w:pPr>
          </w:p>
        </w:tc>
      </w:tr>
    </w:tbl>
    <w:p w:rsidR="00FB3D87" w:rsidRPr="007768F1" w:rsidRDefault="00FB3D87" w:rsidP="00FB3D87">
      <w:pPr>
        <w:keepNext/>
        <w:jc w:val="center"/>
        <w:outlineLvl w:val="0"/>
        <w:rPr>
          <w:b/>
          <w:bCs/>
          <w:sz w:val="44"/>
          <w:szCs w:val="44"/>
        </w:rPr>
      </w:pPr>
      <w:r w:rsidRPr="007768F1">
        <w:rPr>
          <w:b/>
          <w:bCs/>
          <w:sz w:val="44"/>
          <w:szCs w:val="44"/>
        </w:rPr>
        <w:t>РЕШЕНИЕ</w:t>
      </w:r>
    </w:p>
    <w:p w:rsidR="00FB3D87" w:rsidRPr="005319B5" w:rsidRDefault="00FB3D87" w:rsidP="00FB3D87">
      <w:pPr>
        <w:ind w:left="-540"/>
        <w:jc w:val="center"/>
        <w:rPr>
          <w:b/>
          <w:bCs/>
        </w:rPr>
      </w:pPr>
    </w:p>
    <w:p w:rsidR="00FB3D87" w:rsidRPr="007768F1" w:rsidRDefault="00FB3D87" w:rsidP="00FB3D87">
      <w:pPr>
        <w:ind w:left="-540"/>
        <w:jc w:val="center"/>
        <w:rPr>
          <w:b/>
          <w:bCs/>
          <w:sz w:val="28"/>
          <w:szCs w:val="28"/>
        </w:rPr>
      </w:pPr>
      <w:r w:rsidRPr="007768F1">
        <w:rPr>
          <w:b/>
          <w:bCs/>
          <w:sz w:val="28"/>
          <w:szCs w:val="28"/>
        </w:rPr>
        <w:t xml:space="preserve">СОВЕТА ДЕПУТАТОВ МУНИЦИПАЛЬНОГО ОБРАЗОВАНИЯ </w:t>
      </w:r>
    </w:p>
    <w:p w:rsidR="00FB3D87" w:rsidRPr="007768F1" w:rsidRDefault="00FB3D87" w:rsidP="00FB3D87">
      <w:pPr>
        <w:ind w:left="-540"/>
        <w:jc w:val="center"/>
        <w:rPr>
          <w:b/>
          <w:bCs/>
          <w:sz w:val="28"/>
          <w:szCs w:val="28"/>
        </w:rPr>
      </w:pPr>
      <w:r w:rsidRPr="007768F1">
        <w:rPr>
          <w:b/>
          <w:bCs/>
          <w:sz w:val="28"/>
          <w:szCs w:val="28"/>
        </w:rPr>
        <w:t xml:space="preserve">«МУНИЦИПАЛЬНЫЙ ОКРУГ ГЛАЗОВСКИЙ РАЙОН </w:t>
      </w:r>
    </w:p>
    <w:p w:rsidR="00FB3D87" w:rsidRPr="007768F1" w:rsidRDefault="00FB3D87" w:rsidP="00FB3D87">
      <w:pPr>
        <w:ind w:left="-540"/>
        <w:jc w:val="center"/>
        <w:rPr>
          <w:b/>
          <w:bCs/>
          <w:sz w:val="28"/>
          <w:szCs w:val="28"/>
        </w:rPr>
      </w:pPr>
      <w:r w:rsidRPr="007768F1">
        <w:rPr>
          <w:b/>
          <w:bCs/>
          <w:sz w:val="28"/>
          <w:szCs w:val="28"/>
        </w:rPr>
        <w:t xml:space="preserve">УДМУРТСКОЙ РЕСПУБЛИКИ» </w:t>
      </w:r>
    </w:p>
    <w:p w:rsidR="00FB3D87" w:rsidRDefault="00FB3D87" w:rsidP="00FB3D87">
      <w:pPr>
        <w:spacing w:line="276" w:lineRule="auto"/>
        <w:ind w:right="-186"/>
        <w:jc w:val="center"/>
        <w:rPr>
          <w:b/>
        </w:rPr>
      </w:pPr>
    </w:p>
    <w:p w:rsidR="00FB3D87" w:rsidRPr="007522F8" w:rsidRDefault="00FB3D87" w:rsidP="00FB3D87">
      <w:pPr>
        <w:ind w:firstLine="708"/>
        <w:jc w:val="center"/>
      </w:pPr>
      <w:r w:rsidRPr="007522F8">
        <w:rPr>
          <w:b/>
        </w:rPr>
        <w:t>О</w:t>
      </w:r>
      <w:r w:rsidR="008221F1" w:rsidRPr="007522F8">
        <w:rPr>
          <w:b/>
        </w:rPr>
        <w:t xml:space="preserve"> </w:t>
      </w:r>
      <w:r w:rsidR="006530B0" w:rsidRPr="007522F8">
        <w:rPr>
          <w:b/>
        </w:rPr>
        <w:t xml:space="preserve">состоянии законности и правопорядка в Глазовском районе за </w:t>
      </w:r>
      <w:r w:rsidR="00432DE5">
        <w:rPr>
          <w:b/>
        </w:rPr>
        <w:t>6 месяцев 2022</w:t>
      </w:r>
      <w:r w:rsidR="006530B0" w:rsidRPr="007522F8">
        <w:rPr>
          <w:b/>
        </w:rPr>
        <w:t xml:space="preserve"> года</w:t>
      </w:r>
    </w:p>
    <w:p w:rsidR="00FB3D87" w:rsidRPr="007522F8" w:rsidRDefault="00FB3D87" w:rsidP="00FB3D87"/>
    <w:p w:rsidR="00FB3D87" w:rsidRPr="007522F8" w:rsidRDefault="00FB3D87" w:rsidP="00FB3D87">
      <w:r w:rsidRPr="007522F8">
        <w:t xml:space="preserve">Принято </w:t>
      </w:r>
    </w:p>
    <w:p w:rsidR="00FB3D87" w:rsidRPr="007522F8" w:rsidRDefault="00FB3D87" w:rsidP="00FB3D87">
      <w:r w:rsidRPr="007522F8">
        <w:t xml:space="preserve">Советом депутатов муниципального образования </w:t>
      </w:r>
    </w:p>
    <w:p w:rsidR="00FB3D87" w:rsidRPr="007522F8" w:rsidRDefault="00FB3D87" w:rsidP="00FB3D87">
      <w:r w:rsidRPr="007522F8">
        <w:t xml:space="preserve">«Муниципальный округ Глазовский район                                        </w:t>
      </w:r>
    </w:p>
    <w:p w:rsidR="00FB3D87" w:rsidRPr="007522F8" w:rsidRDefault="00FB3D87" w:rsidP="00FB3D87">
      <w:pPr>
        <w:spacing w:line="360" w:lineRule="auto"/>
        <w:jc w:val="both"/>
      </w:pPr>
      <w:r w:rsidRPr="007522F8">
        <w:t xml:space="preserve">Удмуртской Республики» первого созыва                      </w:t>
      </w:r>
      <w:r w:rsidR="00875EA9" w:rsidRPr="007522F8">
        <w:t xml:space="preserve">                        </w:t>
      </w:r>
      <w:r w:rsidR="001137E8">
        <w:t xml:space="preserve"> </w:t>
      </w:r>
      <w:r w:rsidR="00432DE5">
        <w:t>___ августа</w:t>
      </w:r>
      <w:r w:rsidRPr="007522F8">
        <w:t xml:space="preserve"> 2022 года</w:t>
      </w:r>
    </w:p>
    <w:p w:rsidR="00FB3D87" w:rsidRPr="006530B0" w:rsidRDefault="00FB3D87" w:rsidP="00FB3D87">
      <w:pPr>
        <w:ind w:firstLine="708"/>
        <w:jc w:val="both"/>
        <w:rPr>
          <w:highlight w:val="yellow"/>
        </w:rPr>
      </w:pPr>
    </w:p>
    <w:p w:rsidR="006530B0" w:rsidRPr="007522F8" w:rsidRDefault="006530B0" w:rsidP="007522F8">
      <w:pPr>
        <w:ind w:firstLine="708"/>
        <w:jc w:val="both"/>
      </w:pPr>
      <w:r w:rsidRPr="007522F8">
        <w:t xml:space="preserve">Заслушав информацию представителя Глазовской межрайонной прокуратуры «О состоянии законности и правопорядка в Глазовском районе за </w:t>
      </w:r>
      <w:r w:rsidR="00432DE5">
        <w:t>6</w:t>
      </w:r>
      <w:r w:rsidRPr="007522F8">
        <w:t xml:space="preserve"> месяцев 202</w:t>
      </w:r>
      <w:r w:rsidR="00432DE5">
        <w:t>2</w:t>
      </w:r>
      <w:r w:rsidRPr="007522F8">
        <w:t xml:space="preserve"> года»,</w:t>
      </w:r>
      <w:r w:rsidRPr="007522F8">
        <w:rPr>
          <w:b/>
        </w:rPr>
        <w:t xml:space="preserve"> Совет депутатов муниципального образования «</w:t>
      </w:r>
      <w:r w:rsidR="007522F8" w:rsidRPr="007522F8">
        <w:rPr>
          <w:b/>
        </w:rPr>
        <w:t xml:space="preserve">Муниципальный округ </w:t>
      </w:r>
      <w:r w:rsidRPr="007522F8">
        <w:rPr>
          <w:b/>
        </w:rPr>
        <w:t>Глазовский район</w:t>
      </w:r>
      <w:r w:rsidR="007522F8" w:rsidRPr="007522F8">
        <w:rPr>
          <w:b/>
        </w:rPr>
        <w:t xml:space="preserve"> Удмуртской Республики</w:t>
      </w:r>
      <w:r w:rsidRPr="007522F8">
        <w:rPr>
          <w:b/>
        </w:rPr>
        <w:t>» РЕШИЛ:</w:t>
      </w:r>
    </w:p>
    <w:p w:rsidR="006530B0" w:rsidRPr="007522F8" w:rsidRDefault="006530B0" w:rsidP="006530B0">
      <w:pPr>
        <w:jc w:val="both"/>
      </w:pPr>
      <w:r w:rsidRPr="007522F8">
        <w:tab/>
      </w:r>
    </w:p>
    <w:p w:rsidR="006530B0" w:rsidRPr="00527D7B" w:rsidRDefault="006530B0" w:rsidP="006530B0">
      <w:pPr>
        <w:ind w:firstLine="709"/>
        <w:jc w:val="both"/>
      </w:pPr>
      <w:r w:rsidRPr="007522F8">
        <w:t>Прилагаемую информацию «О состоянии законности и правопорядка</w:t>
      </w:r>
      <w:r w:rsidR="00432DE5">
        <w:t xml:space="preserve"> в Глазовском районе за 6</w:t>
      </w:r>
      <w:r w:rsidRPr="007522F8">
        <w:t xml:space="preserve"> месяцев 202</w:t>
      </w:r>
      <w:r w:rsidR="00432DE5">
        <w:t>2</w:t>
      </w:r>
      <w:r w:rsidRPr="007522F8">
        <w:t xml:space="preserve"> года» принять к сведению.</w:t>
      </w:r>
    </w:p>
    <w:p w:rsidR="00FB3D87" w:rsidRDefault="00FB3D87" w:rsidP="00FB3D87">
      <w:pPr>
        <w:pStyle w:val="ConsPlusNormal"/>
        <w:ind w:firstLine="540"/>
        <w:jc w:val="both"/>
        <w:rPr>
          <w:rFonts w:ascii="Times New Roman" w:hAnsi="Times New Roman"/>
          <w:color w:val="000000"/>
          <w:spacing w:val="1"/>
          <w:sz w:val="24"/>
          <w:szCs w:val="24"/>
        </w:rPr>
      </w:pPr>
    </w:p>
    <w:p w:rsidR="00FB3D87" w:rsidRDefault="00FB3D87" w:rsidP="00FB3D87"/>
    <w:p w:rsidR="00FB3D87" w:rsidRPr="00CA3137" w:rsidRDefault="00FB3D87" w:rsidP="00FB3D87"/>
    <w:p w:rsidR="00FB3D87" w:rsidRPr="007768F1" w:rsidRDefault="00FB3D87" w:rsidP="00FB3D87">
      <w:pPr>
        <w:rPr>
          <w:rFonts w:eastAsia="Calibri"/>
          <w:lang w:eastAsia="en-US"/>
        </w:rPr>
      </w:pPr>
    </w:p>
    <w:p w:rsidR="00FB3D87" w:rsidRPr="005319B5" w:rsidRDefault="00FB3D87" w:rsidP="00FB3D87">
      <w:pPr>
        <w:rPr>
          <w:b/>
        </w:rPr>
      </w:pPr>
      <w:r w:rsidRPr="005319B5">
        <w:rPr>
          <w:b/>
        </w:rPr>
        <w:t xml:space="preserve">Председатель Совета депутатов муниципального            </w:t>
      </w:r>
      <w:r>
        <w:rPr>
          <w:b/>
        </w:rPr>
        <w:t xml:space="preserve">                           </w:t>
      </w:r>
      <w:r w:rsidRPr="005319B5">
        <w:rPr>
          <w:b/>
        </w:rPr>
        <w:t xml:space="preserve">  С.Л.</w:t>
      </w:r>
      <w:r>
        <w:rPr>
          <w:b/>
        </w:rPr>
        <w:t xml:space="preserve"> </w:t>
      </w:r>
      <w:r w:rsidRPr="005319B5">
        <w:rPr>
          <w:b/>
        </w:rPr>
        <w:t xml:space="preserve">Буров                         образования «Муниципальный округ </w:t>
      </w:r>
    </w:p>
    <w:p w:rsidR="00FB3D87" w:rsidRPr="005319B5" w:rsidRDefault="00FB3D87" w:rsidP="00FB3D87">
      <w:pPr>
        <w:tabs>
          <w:tab w:val="left" w:pos="8400"/>
        </w:tabs>
        <w:rPr>
          <w:b/>
        </w:rPr>
      </w:pPr>
      <w:r w:rsidRPr="005319B5">
        <w:rPr>
          <w:b/>
        </w:rPr>
        <w:t>Глазовский район Удмуртской Республики»</w:t>
      </w:r>
      <w:r w:rsidRPr="005319B5">
        <w:rPr>
          <w:b/>
        </w:rPr>
        <w:tab/>
      </w:r>
      <w:r w:rsidRPr="005319B5">
        <w:rPr>
          <w:b/>
        </w:rPr>
        <w:tab/>
      </w:r>
    </w:p>
    <w:p w:rsidR="00FB3D87" w:rsidRPr="005319B5" w:rsidRDefault="00FB3D87" w:rsidP="00FB3D87">
      <w:pPr>
        <w:tabs>
          <w:tab w:val="left" w:pos="8400"/>
        </w:tabs>
        <w:rPr>
          <w:b/>
        </w:rPr>
      </w:pPr>
      <w:r w:rsidRPr="005319B5">
        <w:rPr>
          <w:b/>
        </w:rPr>
        <w:tab/>
        <w:t xml:space="preserve">                                        </w:t>
      </w:r>
    </w:p>
    <w:p w:rsidR="00FB3D87" w:rsidRDefault="00FB3D87" w:rsidP="00FB3D87">
      <w:pPr>
        <w:rPr>
          <w:b/>
        </w:rPr>
      </w:pPr>
    </w:p>
    <w:p w:rsidR="006530B0" w:rsidRDefault="006530B0" w:rsidP="00FB3D87">
      <w:pPr>
        <w:rPr>
          <w:b/>
        </w:rPr>
      </w:pPr>
    </w:p>
    <w:p w:rsidR="006530B0" w:rsidRDefault="006530B0" w:rsidP="00FB3D87">
      <w:pPr>
        <w:rPr>
          <w:b/>
        </w:rPr>
      </w:pPr>
    </w:p>
    <w:p w:rsidR="006530B0" w:rsidRPr="005319B5" w:rsidRDefault="006530B0" w:rsidP="00FB3D87">
      <w:pPr>
        <w:rPr>
          <w:b/>
        </w:rPr>
      </w:pPr>
    </w:p>
    <w:p w:rsidR="00875EA9" w:rsidRDefault="00FB3D87" w:rsidP="00FB3D87">
      <w:pPr>
        <w:jc w:val="both"/>
        <w:rPr>
          <w:b/>
        </w:rPr>
      </w:pPr>
      <w:r w:rsidRPr="005319B5">
        <w:rPr>
          <w:b/>
        </w:rPr>
        <w:t>г.</w:t>
      </w:r>
      <w:r>
        <w:rPr>
          <w:b/>
        </w:rPr>
        <w:t xml:space="preserve"> </w:t>
      </w:r>
      <w:r w:rsidRPr="005319B5">
        <w:rPr>
          <w:b/>
        </w:rPr>
        <w:t>Глазов</w:t>
      </w:r>
    </w:p>
    <w:p w:rsidR="00FB3D87" w:rsidRPr="005319B5" w:rsidRDefault="00432DE5" w:rsidP="00FB3D87">
      <w:pPr>
        <w:jc w:val="both"/>
        <w:rPr>
          <w:b/>
        </w:rPr>
      </w:pPr>
      <w:r>
        <w:rPr>
          <w:b/>
        </w:rPr>
        <w:t>___ августа</w:t>
      </w:r>
      <w:r w:rsidR="00FB3D87" w:rsidRPr="005319B5">
        <w:rPr>
          <w:b/>
        </w:rPr>
        <w:t xml:space="preserve"> 202</w:t>
      </w:r>
      <w:r w:rsidR="00FB3D87">
        <w:rPr>
          <w:b/>
        </w:rPr>
        <w:t>2</w:t>
      </w:r>
      <w:r w:rsidR="00FB3D87" w:rsidRPr="005319B5">
        <w:rPr>
          <w:b/>
        </w:rPr>
        <w:t xml:space="preserve"> года </w:t>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p>
    <w:p w:rsidR="00FB3D87" w:rsidRPr="005653B4" w:rsidRDefault="00DA2796" w:rsidP="00FB3D87">
      <w:pPr>
        <w:jc w:val="both"/>
        <w:rPr>
          <w:b/>
        </w:rPr>
      </w:pPr>
      <w:r>
        <w:rPr>
          <w:b/>
        </w:rPr>
        <w:t xml:space="preserve">№ </w:t>
      </w:r>
      <w:r w:rsidR="006530B0">
        <w:rPr>
          <w:b/>
        </w:rPr>
        <w:t>___</w:t>
      </w:r>
    </w:p>
    <w:p w:rsidR="00FB3D87" w:rsidRDefault="00FB3D87" w:rsidP="00FB3D87">
      <w:pPr>
        <w:jc w:val="right"/>
        <w:rPr>
          <w:b/>
        </w:rPr>
      </w:pPr>
    </w:p>
    <w:p w:rsidR="00FB3D87" w:rsidRDefault="00FB3D87" w:rsidP="00FB3D87">
      <w:pPr>
        <w:jc w:val="right"/>
        <w:rPr>
          <w:b/>
        </w:rPr>
      </w:pPr>
    </w:p>
    <w:p w:rsidR="00FB3D87" w:rsidRDefault="00FB3D87" w:rsidP="00FB3D87">
      <w:pPr>
        <w:jc w:val="right"/>
        <w:rPr>
          <w:b/>
        </w:rPr>
      </w:pPr>
    </w:p>
    <w:p w:rsidR="006530B0" w:rsidRDefault="006530B0" w:rsidP="00FB3D87">
      <w:pPr>
        <w:jc w:val="right"/>
        <w:rPr>
          <w:b/>
        </w:rPr>
      </w:pPr>
    </w:p>
    <w:p w:rsidR="006530B0" w:rsidRDefault="006530B0" w:rsidP="00FB3D87">
      <w:pPr>
        <w:jc w:val="right"/>
        <w:rPr>
          <w:b/>
        </w:rPr>
      </w:pPr>
    </w:p>
    <w:p w:rsidR="00FB3D87" w:rsidRDefault="00FB3D87" w:rsidP="00C44806">
      <w:pPr>
        <w:ind w:firstLine="709"/>
        <w:jc w:val="center"/>
        <w:rPr>
          <w:b/>
        </w:rPr>
      </w:pPr>
    </w:p>
    <w:p w:rsidR="006530B0" w:rsidRDefault="006530B0" w:rsidP="00C44806">
      <w:pPr>
        <w:ind w:firstLine="709"/>
        <w:jc w:val="center"/>
        <w:rPr>
          <w:rFonts w:eastAsiaTheme="minorHAnsi"/>
          <w:b/>
          <w:lang w:eastAsia="en-US"/>
        </w:rPr>
      </w:pPr>
    </w:p>
    <w:p w:rsidR="008221F1" w:rsidRDefault="008221F1" w:rsidP="005634A3">
      <w:pPr>
        <w:pStyle w:val="23"/>
        <w:tabs>
          <w:tab w:val="left" w:pos="7845"/>
          <w:tab w:val="right" w:pos="9639"/>
        </w:tabs>
        <w:ind w:right="-1"/>
        <w:rPr>
          <w:b/>
        </w:rPr>
      </w:pPr>
    </w:p>
    <w:p w:rsidR="00432DE5" w:rsidRDefault="00432DE5" w:rsidP="005634A3">
      <w:pPr>
        <w:pStyle w:val="23"/>
        <w:tabs>
          <w:tab w:val="left" w:pos="7845"/>
          <w:tab w:val="right" w:pos="9639"/>
        </w:tabs>
        <w:ind w:right="-1"/>
        <w:rPr>
          <w:b/>
        </w:rPr>
      </w:pPr>
    </w:p>
    <w:p w:rsidR="008221F1" w:rsidRPr="008221F1" w:rsidRDefault="008221F1" w:rsidP="008221F1">
      <w:pPr>
        <w:pStyle w:val="23"/>
        <w:tabs>
          <w:tab w:val="left" w:pos="7845"/>
          <w:tab w:val="right" w:pos="9639"/>
        </w:tabs>
        <w:ind w:left="4536" w:right="-1"/>
        <w:rPr>
          <w:b/>
        </w:rPr>
      </w:pPr>
      <w:r w:rsidRPr="00DA3EA6">
        <w:rPr>
          <w:b/>
          <w:lang w:val="x-none"/>
        </w:rPr>
        <w:lastRenderedPageBreak/>
        <w:t xml:space="preserve">ПРИЛОЖЕНИЕ </w:t>
      </w:r>
      <w:r w:rsidRPr="008221F1">
        <w:rPr>
          <w:b/>
          <w:lang w:val="x-none"/>
        </w:rPr>
        <w:t>к решению Совета</w:t>
      </w:r>
      <w:r w:rsidRPr="008221F1">
        <w:rPr>
          <w:b/>
        </w:rPr>
        <w:t xml:space="preserve"> </w:t>
      </w:r>
      <w:r w:rsidRPr="008221F1">
        <w:rPr>
          <w:b/>
          <w:lang w:val="x-none"/>
        </w:rPr>
        <w:t>депутатов муниципального образования «</w:t>
      </w:r>
      <w:r w:rsidRPr="008221F1">
        <w:rPr>
          <w:b/>
        </w:rPr>
        <w:t xml:space="preserve">Муниципальный округ </w:t>
      </w:r>
      <w:r w:rsidRPr="008221F1">
        <w:rPr>
          <w:b/>
          <w:lang w:val="x-none"/>
        </w:rPr>
        <w:t>Глазовский район</w:t>
      </w:r>
      <w:r w:rsidRPr="008221F1">
        <w:rPr>
          <w:b/>
        </w:rPr>
        <w:t xml:space="preserve"> Удмуртской Республики</w:t>
      </w:r>
      <w:r w:rsidRPr="008221F1">
        <w:rPr>
          <w:b/>
          <w:lang w:val="x-none"/>
        </w:rPr>
        <w:t xml:space="preserve">» </w:t>
      </w:r>
    </w:p>
    <w:p w:rsidR="008221F1" w:rsidRPr="006530B0" w:rsidRDefault="008221F1" w:rsidP="008221F1">
      <w:pPr>
        <w:pStyle w:val="23"/>
        <w:ind w:left="4536" w:right="-1"/>
        <w:rPr>
          <w:b/>
        </w:rPr>
      </w:pPr>
      <w:r w:rsidRPr="008221F1">
        <w:rPr>
          <w:b/>
          <w:lang w:val="x-none"/>
        </w:rPr>
        <w:t xml:space="preserve">от </w:t>
      </w:r>
      <w:r w:rsidR="00432DE5">
        <w:rPr>
          <w:b/>
        </w:rPr>
        <w:t>___ августа</w:t>
      </w:r>
      <w:r w:rsidRPr="008221F1">
        <w:rPr>
          <w:b/>
        </w:rPr>
        <w:t xml:space="preserve"> 2022 года</w:t>
      </w:r>
      <w:r w:rsidRPr="008221F1">
        <w:rPr>
          <w:b/>
          <w:lang w:val="x-none"/>
        </w:rPr>
        <w:t xml:space="preserve"> № </w:t>
      </w:r>
      <w:r w:rsidR="006530B0">
        <w:rPr>
          <w:b/>
        </w:rPr>
        <w:t>___</w:t>
      </w:r>
    </w:p>
    <w:p w:rsidR="008221F1" w:rsidRDefault="008221F1" w:rsidP="008221F1">
      <w:pPr>
        <w:pStyle w:val="23"/>
        <w:ind w:right="-1"/>
        <w:jc w:val="center"/>
        <w:rPr>
          <w:b/>
        </w:rPr>
      </w:pPr>
    </w:p>
    <w:p w:rsidR="00D246CD" w:rsidRPr="00527D7B" w:rsidRDefault="00D246CD" w:rsidP="00D246CD">
      <w:pPr>
        <w:jc w:val="center"/>
        <w:rPr>
          <w:b/>
        </w:rPr>
      </w:pPr>
      <w:r w:rsidRPr="00527D7B">
        <w:rPr>
          <w:b/>
        </w:rPr>
        <w:t>О состоянии законности и правопорядка</w:t>
      </w:r>
    </w:p>
    <w:p w:rsidR="00D246CD" w:rsidRPr="00527D7B" w:rsidRDefault="00D246CD" w:rsidP="00D246CD">
      <w:pPr>
        <w:jc w:val="center"/>
        <w:rPr>
          <w:b/>
        </w:rPr>
      </w:pPr>
      <w:r w:rsidRPr="00527D7B">
        <w:rPr>
          <w:b/>
        </w:rPr>
        <w:t xml:space="preserve">в Глазовском районе за </w:t>
      </w:r>
      <w:r w:rsidR="00432DE5">
        <w:rPr>
          <w:b/>
        </w:rPr>
        <w:t>6</w:t>
      </w:r>
      <w:r w:rsidRPr="00527D7B">
        <w:rPr>
          <w:b/>
        </w:rPr>
        <w:t xml:space="preserve"> месяцев 202</w:t>
      </w:r>
      <w:r w:rsidR="00432DE5">
        <w:rPr>
          <w:b/>
        </w:rPr>
        <w:t>2</w:t>
      </w:r>
      <w:r w:rsidRPr="00527D7B">
        <w:rPr>
          <w:b/>
        </w:rPr>
        <w:t xml:space="preserve"> года</w:t>
      </w:r>
    </w:p>
    <w:p w:rsidR="00D246CD" w:rsidRPr="00D246CD" w:rsidRDefault="00D246CD" w:rsidP="008221F1">
      <w:pPr>
        <w:pStyle w:val="23"/>
        <w:ind w:right="-1"/>
        <w:jc w:val="center"/>
        <w:rPr>
          <w:b/>
        </w:rPr>
      </w:pPr>
    </w:p>
    <w:p w:rsidR="00EF4266" w:rsidRPr="00EF4266" w:rsidRDefault="00EF4266" w:rsidP="00EF4266">
      <w:pPr>
        <w:autoSpaceDE w:val="0"/>
        <w:autoSpaceDN w:val="0"/>
        <w:adjustRightInd w:val="0"/>
        <w:ind w:firstLine="708"/>
        <w:jc w:val="both"/>
        <w:rPr>
          <w:color w:val="000000"/>
        </w:rPr>
      </w:pPr>
      <w:r w:rsidRPr="00EF4266">
        <w:rPr>
          <w:color w:val="000000"/>
        </w:rPr>
        <w:t>За истекший период 2022 года в городе Глазове и Глазовском районе зарегистрировано 667 преступлений, АППГ – 884 (-24,5%), расследовано 454 преступления, АППГ – 445 (+2,0%), их раскрываемость составила 66,1%, АППГ – 48,6%.</w:t>
      </w:r>
    </w:p>
    <w:p w:rsidR="00EF4266" w:rsidRPr="00EF4266" w:rsidRDefault="00EF4266" w:rsidP="00EF4266">
      <w:pPr>
        <w:ind w:firstLine="708"/>
        <w:jc w:val="both"/>
        <w:rPr>
          <w:color w:val="000000"/>
        </w:rPr>
      </w:pPr>
      <w:proofErr w:type="gramStart"/>
      <w:r w:rsidRPr="00EF4266">
        <w:rPr>
          <w:color w:val="000000"/>
        </w:rPr>
        <w:t>Из общего числа зарегистрированных преступлений: 200 тяжких и особо тяжких, АППГ - 290 (-31,0%), 2 убийства, АППГ – 3 (-33,3%), 8 фактов умышленного причинения тяжкого вреда здоровью, АППГ - 3 (+166,7%), 0 изнасилований, АППГ - 0 (+0%), 0 разбоев, АППГ – 3 (-100%), 5 грабежей, АППГ – 6 (-16,7%), 113 мошенничеств,  АППГ – 148 (-23,6%), 253 кражи имущества, АППГ – 340 (-25,6%), в том числе 5 краж из</w:t>
      </w:r>
      <w:proofErr w:type="gramEnd"/>
      <w:r w:rsidRPr="00EF4266">
        <w:rPr>
          <w:color w:val="000000"/>
        </w:rPr>
        <w:t xml:space="preserve"> </w:t>
      </w:r>
      <w:proofErr w:type="gramStart"/>
      <w:r w:rsidRPr="00EF4266">
        <w:rPr>
          <w:color w:val="000000"/>
        </w:rPr>
        <w:t>складов, баз, магазинов, АППГ – 7 (-44,4%), 4 кражи из квартир,  АППГ – 4 (0%), 9 краж из садовых домиков, АППГ - 8 (+12,5 %), 3 кражи из гаражей,  АППГ – 5 (-40%), 4 кражи из автомобилей, АППГ – 7 (-42,9%), 1 кража транспортного средства, АППГ – 3 (-66,7 %), 75 краж с банковских счетов, АППГ – 114 (-34,2%), 3 факта карманных краж, АППГ – 4, (-25%), в сфере незаконного</w:t>
      </w:r>
      <w:proofErr w:type="gramEnd"/>
      <w:r w:rsidRPr="00EF4266">
        <w:rPr>
          <w:color w:val="000000"/>
        </w:rPr>
        <w:t xml:space="preserve"> </w:t>
      </w:r>
      <w:proofErr w:type="gramStart"/>
      <w:r w:rsidRPr="00EF4266">
        <w:rPr>
          <w:color w:val="000000"/>
        </w:rPr>
        <w:t>оборота огнестрельного оружия - 4, АППГ – 3 (+33,3%), 5 ДТП,  АППГ – 5 (0 %), в том числе ДТП со смертельным исходом – 1, АППГ – 4 (-75,0 %), 0 фактов хулиганств, причинения телесных повреждений и среднего вреда здоровью из хулиганских побуждений, АППГ – 3 (-100%), 5 угонов, АППГ – 3 (+66,7 %), 4 преступления против сотрудников полиции, АППГ – 2 (+100,0 %), 13 преступлений экономической направленности, АППГ - 52 (-75%), 6</w:t>
      </w:r>
      <w:proofErr w:type="gramEnd"/>
      <w:r w:rsidRPr="00EF4266">
        <w:rPr>
          <w:color w:val="000000"/>
        </w:rPr>
        <w:t xml:space="preserve"> - коррупционной направленности, АППГ – 2 (+200%), 6 должностных преступлений, АППГ – 0 (+100%), 63 преступления, связанных с незаконным оборотом наркотиков, АППГ – 83 (-24,1%).</w:t>
      </w:r>
    </w:p>
    <w:p w:rsidR="00EF4266" w:rsidRPr="00EF4266" w:rsidRDefault="00EF4266" w:rsidP="00EF4266">
      <w:pPr>
        <w:autoSpaceDE w:val="0"/>
        <w:autoSpaceDN w:val="0"/>
        <w:adjustRightInd w:val="0"/>
        <w:ind w:firstLine="709"/>
        <w:jc w:val="both"/>
        <w:rPr>
          <w:color w:val="000000"/>
        </w:rPr>
      </w:pPr>
      <w:proofErr w:type="gramStart"/>
      <w:r w:rsidRPr="00EF4266">
        <w:rPr>
          <w:color w:val="000000"/>
        </w:rPr>
        <w:t>Криминологические характеристики преступности: 12 преступлений совершено несовершеннолетними,  АППГ – 15 (-20,0 %), 286 - лицами, ранее совершавшими преступления, АППГ – 336 (-14,9%), 150 - в состоянии опьянения, АППГ – 164 (-8,5%), 54 преступления совершено группой лиц по предварительному сговору, АППГ – 16 (+237,5 %), в том числе организованной группой - 17, АППГ- 8 (+112,5%), 156 преступлений совершено в общественных местах, АППГ – 236 (-33,9%), из них  на улице - 67, АППГ</w:t>
      </w:r>
      <w:proofErr w:type="gramEnd"/>
      <w:r w:rsidRPr="00EF4266">
        <w:rPr>
          <w:color w:val="000000"/>
        </w:rPr>
        <w:t xml:space="preserve"> – 84 (-20,2%), 49 - на бытовой почве, АППГ – 50 (-2,0%).</w:t>
      </w:r>
    </w:p>
    <w:p w:rsidR="00EF4266" w:rsidRPr="00EF4266" w:rsidRDefault="00EF4266" w:rsidP="00EF4266">
      <w:pPr>
        <w:ind w:firstLine="709"/>
        <w:jc w:val="both"/>
        <w:rPr>
          <w:color w:val="000000"/>
        </w:rPr>
      </w:pPr>
      <w:r w:rsidRPr="00EF4266">
        <w:rPr>
          <w:color w:val="000000"/>
        </w:rPr>
        <w:t xml:space="preserve">Таким образом, динамика преступности за первое полугодие 2022 года (-24,5%) на поднадзорной территории соответствует </w:t>
      </w:r>
      <w:proofErr w:type="spellStart"/>
      <w:r w:rsidRPr="00EF4266">
        <w:rPr>
          <w:color w:val="000000"/>
        </w:rPr>
        <w:t>обшереспубликанской</w:t>
      </w:r>
      <w:proofErr w:type="spellEnd"/>
      <w:r w:rsidRPr="00EF4266">
        <w:rPr>
          <w:color w:val="000000"/>
        </w:rPr>
        <w:t xml:space="preserve"> (-8,6%).</w:t>
      </w:r>
    </w:p>
    <w:p w:rsidR="00EF4266" w:rsidRPr="00EF4266" w:rsidRDefault="00EF4266" w:rsidP="00EF4266">
      <w:pPr>
        <w:ind w:firstLine="709"/>
        <w:jc w:val="both"/>
      </w:pPr>
      <w:r w:rsidRPr="00EF4266">
        <w:rPr>
          <w:color w:val="000000"/>
        </w:rPr>
        <w:t xml:space="preserve">За период первого полугодия межрайонной прокуратурой выявлено  447 нарушений, допущенных правоохранительными органами г. Глазова и Глазовского района при рассмотрении сообщений о преступлениях и расследовании уголовных дел, в </w:t>
      </w:r>
      <w:proofErr w:type="gramStart"/>
      <w:r w:rsidRPr="00EF4266">
        <w:rPr>
          <w:color w:val="000000"/>
        </w:rPr>
        <w:t>целях</w:t>
      </w:r>
      <w:proofErr w:type="gramEnd"/>
      <w:r w:rsidRPr="00EF4266">
        <w:rPr>
          <w:color w:val="000000"/>
        </w:rPr>
        <w:t xml:space="preserve"> устранения которых внесено 12 представлений и 24 требования об устранении нарушений закона. По результатам рассмотрения мер прокурорского реагирования 54 должностных лица правоохранительных органов привлечены к дисциплинарной ответственности.</w:t>
      </w:r>
    </w:p>
    <w:p w:rsidR="00EF4266" w:rsidRPr="00EF4266" w:rsidRDefault="00EF4266" w:rsidP="00EF4266">
      <w:pPr>
        <w:spacing w:after="200"/>
        <w:ind w:firstLine="709"/>
        <w:contextualSpacing/>
        <w:jc w:val="both"/>
        <w:rPr>
          <w:lang w:eastAsia="ru-RU"/>
        </w:rPr>
      </w:pPr>
      <w:r w:rsidRPr="00EF4266">
        <w:rPr>
          <w:lang w:eastAsia="ru-RU"/>
        </w:rPr>
        <w:t>Всего за истекшие 6 месяцев 2022 года прокуратурой района рассмотрено 534 обращения (АППГ - 707 обращений) (- 22 %).</w:t>
      </w:r>
    </w:p>
    <w:p w:rsidR="00EF4266" w:rsidRPr="00EF4266" w:rsidRDefault="00EF4266" w:rsidP="00EF4266">
      <w:pPr>
        <w:spacing w:after="200"/>
        <w:ind w:firstLine="709"/>
        <w:contextualSpacing/>
        <w:jc w:val="both"/>
        <w:rPr>
          <w:lang w:eastAsia="ru-RU"/>
        </w:rPr>
      </w:pPr>
      <w:r w:rsidRPr="00EF4266">
        <w:rPr>
          <w:lang w:eastAsia="ru-RU"/>
        </w:rPr>
        <w:t xml:space="preserve">Разрешено 367 обращений (АППГ – 532, - 29 %). Удельный вес разрешенных обращений, от общего числа рассмотренных составил 68 % (АППГ – 71 %). </w:t>
      </w:r>
      <w:proofErr w:type="gramStart"/>
      <w:r w:rsidRPr="00EF4266">
        <w:rPr>
          <w:lang w:eastAsia="ru-RU"/>
        </w:rPr>
        <w:t xml:space="preserve">Уменьшение удельного веса разрешенных обращений связанно с направлением в прокуратуру обращений, не относящихся к компетенции прокуратуры (вопросы ЖКХ, вопросы, относящиеся к компетенции полиции, иных контролирующих органов) и  уменьшение количества поступивших в 2022 году обращений по вопросам надзора за соблюдением </w:t>
      </w:r>
      <w:r w:rsidRPr="00EF4266">
        <w:rPr>
          <w:lang w:eastAsia="ru-RU"/>
        </w:rPr>
        <w:lastRenderedPageBreak/>
        <w:t>законов при исполнении уголовных наказаний – 34 (АППГ – 64), уменьшением количества повторных обращений от отдельных заявителей, ранее обращавшихся в Глазовскую межрайонную прокуратуру</w:t>
      </w:r>
      <w:proofErr w:type="gramEnd"/>
      <w:r w:rsidRPr="00EF4266">
        <w:rPr>
          <w:lang w:eastAsia="ru-RU"/>
        </w:rPr>
        <w:t xml:space="preserve"> – 1 (АППГ – 17).</w:t>
      </w:r>
    </w:p>
    <w:p w:rsidR="00EF4266" w:rsidRPr="00EF4266" w:rsidRDefault="00EF4266" w:rsidP="00EF4266">
      <w:pPr>
        <w:ind w:firstLine="709"/>
        <w:jc w:val="both"/>
        <w:rPr>
          <w:lang w:eastAsia="ru-RU"/>
        </w:rPr>
      </w:pPr>
      <w:r w:rsidRPr="00EF4266">
        <w:rPr>
          <w:lang w:eastAsia="ru-RU"/>
        </w:rPr>
        <w:t xml:space="preserve">В другие ведомства  направлено на разрешение 185 обращений (АППГ – 174). Удельный вес направленных </w:t>
      </w:r>
      <w:proofErr w:type="gramStart"/>
      <w:r w:rsidRPr="00EF4266">
        <w:rPr>
          <w:lang w:eastAsia="ru-RU"/>
        </w:rPr>
        <w:t>обращений</w:t>
      </w:r>
      <w:proofErr w:type="gramEnd"/>
      <w:r w:rsidRPr="00EF4266">
        <w:rPr>
          <w:lang w:eastAsia="ru-RU"/>
        </w:rPr>
        <w:t xml:space="preserve"> к общему числу рассмотренных  составляет 34%. (АППГ – 28%). Причиной увеличения количества жалоб, направленных в другие ведомства для разрешения является доверие граждан к органам прокуратуры в части принятия мер по обращениям, направленных на восстановление нарушенных прав. </w:t>
      </w:r>
    </w:p>
    <w:p w:rsidR="00EF4266" w:rsidRPr="00EF4266" w:rsidRDefault="00EF4266" w:rsidP="00EF4266">
      <w:pPr>
        <w:ind w:firstLine="709"/>
        <w:jc w:val="both"/>
      </w:pPr>
      <w:r w:rsidRPr="00EF4266">
        <w:t xml:space="preserve">Межрайонной прокуратурой ежегодно утверждается график личного приема граждан в населенных пунктах Глазовского района. За истекший период 2022 года в соответствии с утвержденным графиком осуществлено 4 выездных приема граждан.                       </w:t>
      </w:r>
    </w:p>
    <w:p w:rsidR="00EF4266" w:rsidRPr="00EF4266" w:rsidRDefault="00EF4266" w:rsidP="00EF4266">
      <w:pPr>
        <w:jc w:val="both"/>
      </w:pPr>
      <w:r w:rsidRPr="00EF4266">
        <w:t xml:space="preserve">Прием проводился лично прокурором и его заместителями. </w:t>
      </w:r>
    </w:p>
    <w:p w:rsidR="00EF4266" w:rsidRPr="00EF4266" w:rsidRDefault="00EF4266" w:rsidP="00EF4266">
      <w:pPr>
        <w:ind w:firstLine="708"/>
        <w:jc w:val="both"/>
      </w:pPr>
      <w:r w:rsidRPr="00EF4266">
        <w:t xml:space="preserve">Широко используется сотрудниками прокуратуры традиционная форма правового просвещения – выступления перед населением с помощью различных СМИ, проведение бесед в трудовых коллективах предприятий, образовательных учреждениях, участие в «круглых столах» и </w:t>
      </w:r>
      <w:proofErr w:type="gramStart"/>
      <w:r w:rsidRPr="00EF4266">
        <w:t>интернет-конференциях</w:t>
      </w:r>
      <w:proofErr w:type="gramEnd"/>
      <w:r w:rsidRPr="00EF4266">
        <w:t>.</w:t>
      </w:r>
    </w:p>
    <w:p w:rsidR="00EF4266" w:rsidRPr="00EF4266" w:rsidRDefault="00EF4266" w:rsidP="00EF4266">
      <w:pPr>
        <w:ind w:firstLine="709"/>
        <w:jc w:val="both"/>
        <w:rPr>
          <w:bCs/>
          <w:lang w:eastAsia="ru-RU"/>
        </w:rPr>
      </w:pPr>
      <w:proofErr w:type="gramStart"/>
      <w:r w:rsidRPr="00EF4266">
        <w:rPr>
          <w:bCs/>
        </w:rPr>
        <w:t>С целью восстановления нарушенных прав граждан, устранения нарушений закона з</w:t>
      </w:r>
      <w:r w:rsidRPr="00EF4266">
        <w:rPr>
          <w:bCs/>
          <w:lang w:eastAsia="ru-RU"/>
        </w:rPr>
        <w:t>а 6 месяцев 2022 года Глазовской межрайонной прокуратурой по результатам осуществления надзора выявлено 1242 нарушения, принесено 203 протеста на незаконные правовые акты, по удовлетворенным протестам изменено 188 правовых актов, в суд направлено 173 заявления на сумму 2 565 тыс. руб., внесено 205 представлений об устранении нарушений закона, к дисциплинарной ответственности привлечено</w:t>
      </w:r>
      <w:proofErr w:type="gramEnd"/>
      <w:r w:rsidRPr="00EF4266">
        <w:rPr>
          <w:bCs/>
          <w:lang w:eastAsia="ru-RU"/>
        </w:rPr>
        <w:t xml:space="preserve"> 166 лиц, по постановлениям прокурора к административной ответственности привлечено 97 лиц, объявлено 85 предостережений о недопустимости нарушений закона, в порядке п.2 ч.2 ст. 37 УПК РФ в органы предварительного расследования направлено 9 материалов для решения вопроса об уголовном преследовании, возбуждено 9 уголовных дел.</w:t>
      </w:r>
    </w:p>
    <w:p w:rsidR="00EF4266" w:rsidRPr="00EF4266" w:rsidRDefault="00EF4266" w:rsidP="00EF4266">
      <w:pPr>
        <w:ind w:right="-5" w:firstLine="708"/>
        <w:jc w:val="both"/>
      </w:pPr>
      <w:r w:rsidRPr="00EF4266">
        <w:t xml:space="preserve">Актуальным направлением остается надзор в сфере </w:t>
      </w:r>
      <w:r w:rsidRPr="00EF4266">
        <w:rPr>
          <w:b/>
        </w:rPr>
        <w:t xml:space="preserve">исполнения законодательства о противодействии незаконному обороту наркотических средств и психотропных веществ. </w:t>
      </w:r>
      <w:r w:rsidRPr="00EF4266">
        <w:t>Глазовской межрайонной прокуратурой на постоянной основе проводятся проверки исполнения указанного законодательства.</w:t>
      </w:r>
    </w:p>
    <w:p w:rsidR="00EF4266" w:rsidRPr="00EF4266" w:rsidRDefault="00EF4266" w:rsidP="00EF4266">
      <w:pPr>
        <w:ind w:firstLine="709"/>
        <w:jc w:val="both"/>
      </w:pPr>
      <w:r w:rsidRPr="00EF4266">
        <w:t>В рамках проверок исполнения законодательства о профилактике противодействия незаконному обороту наркотических средств и психотропных веществ межрайонной прокуратурой устанавливались факты несоблюдения требований по опубликованию информации о деятельности муниципальных антинаркотических комиссий в сети «Интернет» на официальных сайтах органов местного самоуправления, а также выявлялась необходимость изменений в муниципальные антинаркотические программы.</w:t>
      </w:r>
    </w:p>
    <w:p w:rsidR="00EF4266" w:rsidRPr="00EF4266" w:rsidRDefault="00EF4266" w:rsidP="00EF4266">
      <w:pPr>
        <w:ind w:firstLine="709"/>
        <w:jc w:val="both"/>
      </w:pPr>
      <w:r w:rsidRPr="00EF4266">
        <w:t>Вместе с тем, отдельного внимания заслуживает оперативное взаимодействие с муниципальной антинаркотической комиссией, информационный обмен с которой позволяет проводить активную профилактическую работу, давать принципиальную оценку в действиях нарушителей с точки зрения административного и уголовного законодательства.</w:t>
      </w:r>
    </w:p>
    <w:p w:rsidR="00EF4266" w:rsidRPr="00EF4266" w:rsidRDefault="00EF4266" w:rsidP="00EF4266">
      <w:pPr>
        <w:ind w:firstLine="708"/>
        <w:jc w:val="both"/>
        <w:rPr>
          <w:lang w:eastAsia="ru-RU"/>
        </w:rPr>
      </w:pPr>
      <w:r w:rsidRPr="00EF4266">
        <w:rPr>
          <w:lang w:eastAsia="ru-RU"/>
        </w:rPr>
        <w:t xml:space="preserve">Таким образом, по-прежнему, требуется дальнейшая активизация сил и средств органов внутренних дел, органов местного самоуправления для проведения профилактических мероприятий и выявления преступлений и правонарушений в сфере противодействия незаконному обороту наркотических средств и психотропных веществ.    </w:t>
      </w:r>
    </w:p>
    <w:p w:rsidR="00EF4266" w:rsidRPr="00EF4266" w:rsidRDefault="00EF4266" w:rsidP="00EF4266">
      <w:pPr>
        <w:ind w:firstLine="720"/>
        <w:jc w:val="both"/>
        <w:rPr>
          <w:b/>
        </w:rPr>
      </w:pPr>
      <w:r w:rsidRPr="00EF4266">
        <w:rPr>
          <w:b/>
        </w:rPr>
        <w:t>Профилактика правонарушений и преступлений.</w:t>
      </w:r>
    </w:p>
    <w:p w:rsidR="00EF4266" w:rsidRPr="00EF4266" w:rsidRDefault="00EF4266" w:rsidP="00EF4266">
      <w:pPr>
        <w:ind w:firstLine="720"/>
        <w:jc w:val="both"/>
      </w:pPr>
      <w:r w:rsidRPr="00EF4266">
        <w:t xml:space="preserve">По итогам первого полугодия 2022 года уровень правонарушений и преступлений, совершенных на бытовой почве, увеличился на 14,3%. </w:t>
      </w:r>
    </w:p>
    <w:p w:rsidR="00EF4266" w:rsidRPr="00EF4266" w:rsidRDefault="00EF4266" w:rsidP="00EF4266">
      <w:pPr>
        <w:ind w:firstLine="709"/>
        <w:jc w:val="both"/>
        <w:rPr>
          <w:bCs/>
        </w:rPr>
      </w:pPr>
      <w:r w:rsidRPr="00EF4266">
        <w:t xml:space="preserve">Учитывая удельный вес правонарушений и преступлений, совершаемых в состоянии алкогольного опьянения, </w:t>
      </w:r>
      <w:r w:rsidRPr="00EF4266">
        <w:rPr>
          <w:bCs/>
        </w:rPr>
        <w:t>Глазовской межрайонной прокуратурой совместно со специалистами контролирующих органов проведены проверочные мероприятий в области оборота спиртосодержащей и алкогольной продукции.</w:t>
      </w:r>
    </w:p>
    <w:p w:rsidR="00EF4266" w:rsidRPr="00EF4266" w:rsidRDefault="00EF4266" w:rsidP="00EF4266">
      <w:pPr>
        <w:autoSpaceDE w:val="0"/>
        <w:autoSpaceDN w:val="0"/>
        <w:adjustRightInd w:val="0"/>
        <w:ind w:firstLine="708"/>
        <w:jc w:val="both"/>
        <w:outlineLvl w:val="0"/>
      </w:pPr>
      <w:r w:rsidRPr="00EF4266">
        <w:rPr>
          <w:bCs/>
        </w:rPr>
        <w:lastRenderedPageBreak/>
        <w:t>По</w:t>
      </w:r>
      <w:r w:rsidRPr="00EF4266">
        <w:t xml:space="preserve"> результатам проверок выявлены нарушения в объектах общественного питания, а также при незаконной торговле спиртосодержащей продукцией. По всем фактам принят комплекс мер реагирования.</w:t>
      </w:r>
    </w:p>
    <w:p w:rsidR="00EF4266" w:rsidRPr="00EF4266" w:rsidRDefault="00EF4266" w:rsidP="00EF4266">
      <w:pPr>
        <w:autoSpaceDE w:val="0"/>
        <w:autoSpaceDN w:val="0"/>
        <w:adjustRightInd w:val="0"/>
        <w:ind w:firstLine="708"/>
        <w:jc w:val="both"/>
        <w:outlineLvl w:val="0"/>
      </w:pPr>
      <w:r w:rsidRPr="00EF4266">
        <w:t>Однако с учетом последних изменений федерального и регионального законодательства в сфере оборота алкогольной продукции необходимо организовать работу в указанном направлении с целью своевременного реагирования по наиболее «проблемным объектам торговли».</w:t>
      </w:r>
    </w:p>
    <w:p w:rsidR="00EF4266" w:rsidRPr="00EF4266" w:rsidRDefault="00EF4266" w:rsidP="00EF4266">
      <w:pPr>
        <w:autoSpaceDE w:val="0"/>
        <w:autoSpaceDN w:val="0"/>
        <w:adjustRightInd w:val="0"/>
        <w:ind w:firstLine="720"/>
        <w:jc w:val="both"/>
      </w:pPr>
      <w:r w:rsidRPr="00EF4266">
        <w:t xml:space="preserve">Кроме того, одним из основных направлений работы в сфере профилактики правонарушений и преступлений является принятие мер к повышению качества работы административной комиссии при рассмотрении административных материалов, проведению собственных проверочных мероприятий, не ограничиваясь поступлением материалов по подведомственности. </w:t>
      </w:r>
    </w:p>
    <w:p w:rsidR="00EF4266" w:rsidRPr="00EF4266" w:rsidRDefault="00EF4266" w:rsidP="00EF4266">
      <w:pPr>
        <w:ind w:firstLine="709"/>
        <w:jc w:val="both"/>
        <w:rPr>
          <w:lang w:eastAsia="ru-RU"/>
        </w:rPr>
      </w:pPr>
      <w:r w:rsidRPr="00EF4266">
        <w:rPr>
          <w:lang w:eastAsia="ru-RU"/>
        </w:rPr>
        <w:t xml:space="preserve">  В 1 полугодии 2022 года Глазовской межрайонной прокуратурой проведена значительная работа в сфере</w:t>
      </w:r>
      <w:r w:rsidRPr="00EF4266">
        <w:rPr>
          <w:b/>
          <w:bCs/>
          <w:lang w:eastAsia="ru-RU"/>
        </w:rPr>
        <w:t xml:space="preserve"> надзора за исполнением трудового законодательства</w:t>
      </w:r>
      <w:r w:rsidRPr="00EF4266">
        <w:rPr>
          <w:lang w:eastAsia="ru-RU"/>
        </w:rPr>
        <w:t>.</w:t>
      </w:r>
    </w:p>
    <w:p w:rsidR="00EF4266" w:rsidRPr="00EF4266" w:rsidRDefault="00EF4266" w:rsidP="00EF4266">
      <w:pPr>
        <w:ind w:firstLine="709"/>
        <w:jc w:val="both"/>
      </w:pPr>
      <w:r w:rsidRPr="00EF4266">
        <w:t>Уровень зарегистрированной безработицы по МО «Муниципальный округ Глазовский район» составляет 0,43 %, что не превышает средних показателей по Удмуртской Республике.</w:t>
      </w:r>
    </w:p>
    <w:p w:rsidR="00EF4266" w:rsidRPr="00EF4266" w:rsidRDefault="00EF4266" w:rsidP="00EF4266">
      <w:pPr>
        <w:ind w:firstLine="709"/>
        <w:jc w:val="both"/>
      </w:pPr>
      <w:r w:rsidRPr="00EF4266">
        <w:rPr>
          <w:lang w:eastAsia="ru-RU"/>
        </w:rPr>
        <w:t xml:space="preserve">В 1 полугодии 2022 года </w:t>
      </w:r>
      <w:r w:rsidRPr="00EF4266">
        <w:t>выявлено 145 нарушений трудового законодательства, 19 лиц привлечены к административной ответственности.</w:t>
      </w:r>
    </w:p>
    <w:p w:rsidR="00EF4266" w:rsidRPr="00EF4266" w:rsidRDefault="00EF4266" w:rsidP="00EF4266">
      <w:pPr>
        <w:ind w:firstLine="709"/>
        <w:jc w:val="both"/>
        <w:rPr>
          <w:lang w:eastAsia="ru-RU"/>
        </w:rPr>
      </w:pPr>
      <w:r w:rsidRPr="00EF4266">
        <w:rPr>
          <w:lang w:eastAsia="ru-RU"/>
        </w:rPr>
        <w:t>В целях выявления и пресечения нарушений трудового законодательства, в том числе в части оплаты труда в межрайонной прокуратуре действует рабочая группа, в ходе заседаний которой рассматриваются вопросы задолженности по заработной плате и пути решения проблем.</w:t>
      </w:r>
    </w:p>
    <w:p w:rsidR="00EF4266" w:rsidRPr="00EF4266" w:rsidRDefault="00EF4266" w:rsidP="00EF4266">
      <w:pPr>
        <w:ind w:firstLine="720"/>
        <w:jc w:val="both"/>
      </w:pPr>
      <w:r w:rsidRPr="00EF4266">
        <w:t>Информация, полученная от работников, обсуждается на заседаниях муниципальных рабочих групп, на которые приглашаются, в том числе, работодатели, в действиях которых усматриваются признаки нарушений трудового законодательства.</w:t>
      </w:r>
    </w:p>
    <w:p w:rsidR="00EF4266" w:rsidRPr="00EF4266" w:rsidRDefault="00EF4266" w:rsidP="00EF4266">
      <w:pPr>
        <w:ind w:firstLine="720"/>
        <w:jc w:val="both"/>
      </w:pPr>
      <w:r w:rsidRPr="00EF4266">
        <w:t>Информация, получаемая на заседаниях указанных рабочих групп, анализируется и используется в дальнейшей надзорной деятельности.</w:t>
      </w:r>
    </w:p>
    <w:p w:rsidR="00EF4266" w:rsidRPr="00EF4266" w:rsidRDefault="00EF4266" w:rsidP="00EF4266">
      <w:pPr>
        <w:ind w:firstLine="720"/>
        <w:jc w:val="both"/>
      </w:pPr>
      <w:r w:rsidRPr="00EF4266">
        <w:t>В целом деятельность рабочих групп муниципальных образований по снижению неформальной занятости способствует пресечению теневой занятости, поскольку приглашение работодателей на заседание комиссий побуждает заключить с работниками трудовые договоры в целях их последующего предоставления на комиссию.</w:t>
      </w:r>
    </w:p>
    <w:p w:rsidR="00EF4266" w:rsidRPr="00EF4266" w:rsidRDefault="00EF4266" w:rsidP="00EF4266">
      <w:pPr>
        <w:ind w:firstLine="720"/>
        <w:jc w:val="both"/>
      </w:pPr>
      <w:r w:rsidRPr="00EF4266">
        <w:t>Вместе с тем, с учетом введенных ограничений на проведение проверок в отношении субъектов предпринимательской деятельности повышается роль профилактических мероприятий, в том числе, в сфере соблюдения трудового законодательства.</w:t>
      </w:r>
    </w:p>
    <w:p w:rsidR="00EF4266" w:rsidRPr="00EF4266" w:rsidRDefault="00EF4266" w:rsidP="00EF4266">
      <w:pPr>
        <w:tabs>
          <w:tab w:val="left" w:pos="9498"/>
        </w:tabs>
        <w:ind w:right="-3" w:firstLine="709"/>
        <w:jc w:val="both"/>
      </w:pPr>
      <w:r w:rsidRPr="00EF4266">
        <w:t xml:space="preserve">На основании вышеуказанного, органам местного самоуправления необходимо активизировать профилактическую работу комиссии по снижению неформальной занятости, предупреждать работодателей об ответственности за нарушения трудового законодательства, в случае наличия достаточных и достоверных сведений о грубом нарушении закона информировать Глазовскую межрайонную прокуратуру. </w:t>
      </w:r>
    </w:p>
    <w:p w:rsidR="00EF4266" w:rsidRPr="00EF4266" w:rsidRDefault="00EF4266" w:rsidP="00EF4266">
      <w:pPr>
        <w:ind w:firstLine="709"/>
        <w:jc w:val="both"/>
        <w:rPr>
          <w:b/>
        </w:rPr>
      </w:pPr>
      <w:r w:rsidRPr="00EF4266">
        <w:rPr>
          <w:b/>
          <w:bCs/>
          <w:lang w:eastAsia="ru-RU"/>
        </w:rPr>
        <w:t xml:space="preserve">Остается в настоящее время не решенной </w:t>
      </w:r>
      <w:r w:rsidRPr="00EF4266">
        <w:rPr>
          <w:b/>
        </w:rPr>
        <w:t xml:space="preserve">проблема соблюдения требований законодательства об охране окружающей среды на территории МО «Муниципальный округ Глазовский район». </w:t>
      </w:r>
    </w:p>
    <w:p w:rsidR="00EF4266" w:rsidRPr="00EF4266" w:rsidRDefault="00EF4266" w:rsidP="00EF4266">
      <w:pPr>
        <w:autoSpaceDE w:val="0"/>
        <w:autoSpaceDN w:val="0"/>
        <w:adjustRightInd w:val="0"/>
        <w:ind w:firstLine="720"/>
        <w:jc w:val="both"/>
      </w:pPr>
      <w:r w:rsidRPr="00EF4266">
        <w:t>В 2022 году на территории МО «Муниципальный округ Глазовский район</w:t>
      </w:r>
      <w:r w:rsidR="00110C73">
        <w:t xml:space="preserve"> Удмуртской Республики</w:t>
      </w:r>
      <w:r w:rsidRPr="00EF4266">
        <w:t>» прокуратурой выявлено 3 несанкционированные свалки. Несмотря на наличие информации в сети Интернет о расположении свалок, органами местного самоуправления до вмешательства прокуратуры меры по их ликвидации не принимались</w:t>
      </w:r>
    </w:p>
    <w:p w:rsidR="00EF4266" w:rsidRPr="00EF4266" w:rsidRDefault="00EF4266" w:rsidP="00EF4266">
      <w:pPr>
        <w:autoSpaceDN w:val="0"/>
        <w:adjustRightInd w:val="0"/>
        <w:ind w:firstLine="720"/>
        <w:jc w:val="both"/>
      </w:pPr>
      <w:r w:rsidRPr="00EF4266">
        <w:t xml:space="preserve">В связи </w:t>
      </w:r>
      <w:proofErr w:type="gramStart"/>
      <w:r w:rsidRPr="00EF4266">
        <w:t>с</w:t>
      </w:r>
      <w:proofErr w:type="gramEnd"/>
      <w:r w:rsidRPr="00EF4266">
        <w:t xml:space="preserve"> </w:t>
      </w:r>
      <w:proofErr w:type="gramStart"/>
      <w:r w:rsidRPr="00EF4266">
        <w:t>вышеуказанным</w:t>
      </w:r>
      <w:proofErr w:type="gramEnd"/>
      <w:r w:rsidRPr="00EF4266">
        <w:t>, органам местного самоуправления предлагается активизировать работу по  выявлению и ликвидации несанкционированных свалок.</w:t>
      </w:r>
    </w:p>
    <w:p w:rsidR="00EF4266" w:rsidRPr="00EF4266" w:rsidRDefault="00EF4266" w:rsidP="00EF4266">
      <w:pPr>
        <w:autoSpaceDN w:val="0"/>
        <w:adjustRightInd w:val="0"/>
        <w:ind w:firstLine="720"/>
        <w:jc w:val="both"/>
        <w:rPr>
          <w:b/>
        </w:rPr>
      </w:pPr>
      <w:r w:rsidRPr="00EF4266">
        <w:rPr>
          <w:b/>
        </w:rPr>
        <w:lastRenderedPageBreak/>
        <w:t>Одним из важных направлений деятельности органов прокуратуры является соблюдение требований законодательства о лесопользовании.</w:t>
      </w:r>
    </w:p>
    <w:p w:rsidR="00EF4266" w:rsidRPr="00EF4266" w:rsidRDefault="00EF4266" w:rsidP="00EF4266">
      <w:pPr>
        <w:ind w:firstLine="720"/>
        <w:jc w:val="both"/>
      </w:pPr>
      <w:r w:rsidRPr="00EF4266">
        <w:t>Межрайонной прокуратурой на постоянной основе осуществляется проведение надзорных мероприятий в сфере исполнения законодательства о противодействии лесным и ландшафтным пожарам.</w:t>
      </w:r>
    </w:p>
    <w:p w:rsidR="00EF4266" w:rsidRPr="00EF4266" w:rsidRDefault="00EF4266" w:rsidP="00EF4266">
      <w:pPr>
        <w:ind w:firstLine="709"/>
        <w:jc w:val="both"/>
      </w:pPr>
      <w:r w:rsidRPr="00EF4266">
        <w:t>В соответствии с планом тушения лесных пожаров на период пожароопасного сезона 2022 года на территории ГКУ УР «</w:t>
      </w:r>
      <w:proofErr w:type="spellStart"/>
      <w:r w:rsidRPr="00EF4266">
        <w:t>Глазовское</w:t>
      </w:r>
      <w:proofErr w:type="spellEnd"/>
      <w:r w:rsidRPr="00EF4266">
        <w:t xml:space="preserve"> лесничество» предусмотрены мероприятия по недопущению распространения пожаров.</w:t>
      </w:r>
    </w:p>
    <w:p w:rsidR="00EF4266" w:rsidRPr="00EF4266" w:rsidRDefault="00EF4266" w:rsidP="00EF4266">
      <w:pPr>
        <w:ind w:firstLine="709"/>
        <w:jc w:val="both"/>
      </w:pPr>
      <w:r w:rsidRPr="00EF4266">
        <w:t>Одним из профилактических мероприятий является создание минерализованной полосы вокруг населенных пунктов.</w:t>
      </w:r>
    </w:p>
    <w:p w:rsidR="00EF4266" w:rsidRPr="00EF4266" w:rsidRDefault="00EF4266" w:rsidP="00EF4266">
      <w:pPr>
        <w:ind w:firstLine="709"/>
        <w:jc w:val="both"/>
      </w:pPr>
      <w:r w:rsidRPr="00EF4266">
        <w:t xml:space="preserve">Вместе с тем, согласно информации отдела надзорной деятельности и профилактической работы г. Глазова, Глазовского, Юкаменского и </w:t>
      </w:r>
      <w:proofErr w:type="spellStart"/>
      <w:r w:rsidRPr="00EF4266">
        <w:t>Ярского</w:t>
      </w:r>
      <w:proofErr w:type="spellEnd"/>
      <w:r w:rsidRPr="00EF4266">
        <w:t xml:space="preserve"> районов вокруг значительного числа населенных пунктов Глазовского района до начала пожароопасного периоде не созданы противопожарные минерализованные полосы шириной не менее 10 метров.</w:t>
      </w:r>
    </w:p>
    <w:p w:rsidR="00EF4266" w:rsidRPr="00EF4266" w:rsidRDefault="00EF4266" w:rsidP="00EF4266">
      <w:pPr>
        <w:ind w:firstLine="709"/>
        <w:jc w:val="both"/>
      </w:pPr>
      <w:r w:rsidRPr="00EF4266">
        <w:rPr>
          <w:bCs/>
        </w:rPr>
        <w:t>Таким образом, администрации района необходимо активизировать работу по обеспечению пожарной безопасности населенных пунктов.</w:t>
      </w:r>
    </w:p>
    <w:p w:rsidR="00EF4266" w:rsidRPr="00EF4266" w:rsidRDefault="00EF4266" w:rsidP="00EF4266">
      <w:pPr>
        <w:pStyle w:val="a5"/>
        <w:shd w:val="clear" w:color="auto" w:fill="FFFFFF"/>
        <w:spacing w:before="0" w:after="0"/>
        <w:ind w:firstLine="720"/>
        <w:jc w:val="both"/>
        <w:rPr>
          <w:b/>
        </w:rPr>
      </w:pPr>
      <w:r w:rsidRPr="00EF4266">
        <w:t xml:space="preserve">По-прежнему, злободневными вопросами в деятельности органов прокуратуры являются вопросы надзора за соблюдением требований </w:t>
      </w:r>
      <w:r w:rsidRPr="00EF4266">
        <w:rPr>
          <w:b/>
        </w:rPr>
        <w:t xml:space="preserve">законодательства в сфере жилищно-коммунального хозяйства и жилищных прав граждан.  </w:t>
      </w:r>
    </w:p>
    <w:p w:rsidR="00EF4266" w:rsidRPr="00EF4266" w:rsidRDefault="00EF4266" w:rsidP="00EF4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ru-RU"/>
        </w:rPr>
      </w:pPr>
      <w:r w:rsidRPr="00EF4266">
        <w:rPr>
          <w:lang w:eastAsia="ru-RU"/>
        </w:rPr>
        <w:t xml:space="preserve">По вопросам нарушения законодательства в сфере ЖКХ поступило 43 обращения (АППГ – 83), удовлетворено 12 (АППГ –27), что составляет 28 % (АППГ – 27%) от общего числа рассмотренных обращений. Основной проблемой в указанной отрасли надзора для Глазовского района и г. Глазова является износ сетей водоснабжения, наличие задолженности организаций и граждан перед </w:t>
      </w:r>
      <w:proofErr w:type="spellStart"/>
      <w:r w:rsidRPr="00EF4266">
        <w:rPr>
          <w:lang w:eastAsia="ru-RU"/>
        </w:rPr>
        <w:t>ресурсоснабжающими</w:t>
      </w:r>
      <w:proofErr w:type="spellEnd"/>
      <w:r w:rsidRPr="00EF4266">
        <w:rPr>
          <w:lang w:eastAsia="ru-RU"/>
        </w:rPr>
        <w:t xml:space="preserve"> организациями, наличие на территории г. Глазова и Глазовского района ветхого жилья.</w:t>
      </w:r>
    </w:p>
    <w:p w:rsidR="00EF4266" w:rsidRPr="00EF4266" w:rsidRDefault="00EF4266" w:rsidP="00EF4266">
      <w:pPr>
        <w:ind w:firstLine="709"/>
        <w:jc w:val="both"/>
        <w:rPr>
          <w:color w:val="333333"/>
        </w:rPr>
      </w:pPr>
      <w:r w:rsidRPr="00EF4266">
        <w:rPr>
          <w:color w:val="333333"/>
        </w:rPr>
        <w:t xml:space="preserve">Глазовской межрайонной прокуратурой на системной основе проводятся проверки исполнения законодательства в указанной сфере. Значительная часть мер прокурорского реагирования принимается по результатам рассмотрения обращений граждан, а также по результатам проверок, проводимых по информации, размещенной в сети «Интернет». </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За 6 месяцев 2022 года Глазовской межрайонной прокуратурой в сфере жилищно-коммунального хозяйства выявлено 235 нарушений (АППГ – 234), принесено протестов на незаконные правовые акты – 11, отменено незаконных актов – 11 (АППГ – 11/11), направлено исков в суды – 23, рассмотрено – 20 (АППГ – 20/9), внесено представлений – 60, привлечено к дисциплинарной ответственности – 50 должностных лиц (АППГ – 64 и 28 соответственно), привлечено к административной ответственности</w:t>
      </w:r>
      <w:proofErr w:type="gramEnd"/>
      <w:r w:rsidRPr="00EF4266">
        <w:rPr>
          <w:rFonts w:eastAsia="Calibri"/>
          <w:bCs/>
          <w:lang w:eastAsia="en-US"/>
        </w:rPr>
        <w:t xml:space="preserve"> должностных и юридических лиц – 25 (АППГ – 25), предостережено о недопустимости нарушения закона 23 должностных лица (АППГ – 23). </w:t>
      </w:r>
    </w:p>
    <w:p w:rsidR="00EF4266" w:rsidRPr="00EF4266" w:rsidRDefault="00EF4266" w:rsidP="00EF4266">
      <w:pPr>
        <w:autoSpaceDN w:val="0"/>
        <w:adjustRightInd w:val="0"/>
        <w:ind w:firstLine="709"/>
        <w:jc w:val="both"/>
        <w:rPr>
          <w:spacing w:val="-4"/>
        </w:rPr>
      </w:pPr>
      <w:r w:rsidRPr="00EF4266">
        <w:rPr>
          <w:spacing w:val="-4"/>
        </w:rPr>
        <w:t xml:space="preserve">Проблемой данного направления прокурорского надзора являются вопросы водоснабжения населения МО «Глазовский район» качественной питьевой водой надлежащего качества, вопросы водоотведения на территории          д. </w:t>
      </w:r>
      <w:proofErr w:type="spellStart"/>
      <w:r w:rsidRPr="00EF4266">
        <w:rPr>
          <w:spacing w:val="-4"/>
        </w:rPr>
        <w:t>Штанигурт</w:t>
      </w:r>
      <w:proofErr w:type="spellEnd"/>
      <w:r w:rsidRPr="00EF4266">
        <w:rPr>
          <w:spacing w:val="-4"/>
        </w:rPr>
        <w:t>, надлежащее содержание дорог местного значения, расселение аварийного жилья.</w:t>
      </w:r>
    </w:p>
    <w:p w:rsidR="00EF4266" w:rsidRPr="00EF4266" w:rsidRDefault="00EF4266" w:rsidP="00EF4266">
      <w:pPr>
        <w:autoSpaceDN w:val="0"/>
        <w:adjustRightInd w:val="0"/>
        <w:ind w:firstLine="720"/>
        <w:jc w:val="both"/>
        <w:rPr>
          <w:lang w:eastAsia="ru-RU"/>
        </w:rPr>
      </w:pPr>
      <w:r w:rsidRPr="00EF4266">
        <w:rPr>
          <w:lang w:eastAsia="ru-RU"/>
        </w:rPr>
        <w:t xml:space="preserve">Так, например Глазовской межрайонной прокуратурой рассмотрено  обращение </w:t>
      </w:r>
      <w:proofErr w:type="spellStart"/>
      <w:r w:rsidRPr="00EF4266">
        <w:rPr>
          <w:lang w:eastAsia="ru-RU"/>
        </w:rPr>
        <w:t>Корепановой</w:t>
      </w:r>
      <w:proofErr w:type="spellEnd"/>
      <w:r w:rsidRPr="00EF4266">
        <w:rPr>
          <w:lang w:eastAsia="ru-RU"/>
        </w:rPr>
        <w:t xml:space="preserve"> Г.А. с доводами о нарушении законодательства в сфере жилищно-коммунального хозяйства в деятельност</w:t>
      </w:r>
      <w:proofErr w:type="gramStart"/>
      <w:r w:rsidRPr="00EF4266">
        <w:rPr>
          <w:lang w:eastAsia="ru-RU"/>
        </w:rPr>
        <w:t>и ООО</w:t>
      </w:r>
      <w:proofErr w:type="gramEnd"/>
      <w:r w:rsidRPr="00EF4266">
        <w:rPr>
          <w:lang w:eastAsia="ru-RU"/>
        </w:rPr>
        <w:t xml:space="preserve"> «</w:t>
      </w:r>
      <w:proofErr w:type="spellStart"/>
      <w:r w:rsidRPr="00EF4266">
        <w:rPr>
          <w:lang w:eastAsia="ru-RU"/>
        </w:rPr>
        <w:t>Аквафонд</w:t>
      </w:r>
      <w:proofErr w:type="spellEnd"/>
      <w:r w:rsidRPr="00EF4266">
        <w:rPr>
          <w:lang w:eastAsia="ru-RU"/>
        </w:rPr>
        <w:t xml:space="preserve">». </w:t>
      </w:r>
    </w:p>
    <w:p w:rsidR="00EF4266" w:rsidRPr="00EF4266" w:rsidRDefault="00EF4266" w:rsidP="00EF4266">
      <w:pPr>
        <w:autoSpaceDN w:val="0"/>
        <w:adjustRightInd w:val="0"/>
        <w:ind w:firstLine="720"/>
        <w:jc w:val="both"/>
        <w:rPr>
          <w:lang w:eastAsia="ru-RU"/>
        </w:rPr>
      </w:pPr>
      <w:r w:rsidRPr="00EF4266">
        <w:rPr>
          <w:lang w:eastAsia="ru-RU"/>
        </w:rPr>
        <w:t xml:space="preserve">В рамках </w:t>
      </w:r>
      <w:proofErr w:type="gramStart"/>
      <w:r w:rsidRPr="00EF4266">
        <w:rPr>
          <w:lang w:eastAsia="ru-RU"/>
        </w:rPr>
        <w:t>выездной проверки, проведенной Глазовской межрайонной прокуратурой установлено</w:t>
      </w:r>
      <w:proofErr w:type="gramEnd"/>
      <w:r w:rsidRPr="00EF4266">
        <w:rPr>
          <w:lang w:eastAsia="ru-RU"/>
        </w:rPr>
        <w:t xml:space="preserve"> наличие утечки воды из водоразборной колонки, расположенной между домами № 1 и № 2 ул. Молодежная д. </w:t>
      </w:r>
      <w:proofErr w:type="spellStart"/>
      <w:r w:rsidRPr="00EF4266">
        <w:rPr>
          <w:lang w:eastAsia="ru-RU"/>
        </w:rPr>
        <w:t>Кочишево</w:t>
      </w:r>
      <w:proofErr w:type="spellEnd"/>
      <w:r w:rsidRPr="00EF4266">
        <w:rPr>
          <w:lang w:eastAsia="ru-RU"/>
        </w:rPr>
        <w:t>, водоразборная колонка на момент проверки (17.01.2022) не функционировала.</w:t>
      </w:r>
    </w:p>
    <w:p w:rsidR="00EF4266" w:rsidRPr="00EF4266" w:rsidRDefault="00EF4266" w:rsidP="00EF4266">
      <w:pPr>
        <w:autoSpaceDN w:val="0"/>
        <w:adjustRightInd w:val="0"/>
        <w:ind w:firstLine="720"/>
        <w:jc w:val="both"/>
        <w:rPr>
          <w:lang w:eastAsia="ru-RU"/>
        </w:rPr>
      </w:pPr>
      <w:r w:rsidRPr="00EF4266">
        <w:rPr>
          <w:lang w:eastAsia="ru-RU"/>
        </w:rPr>
        <w:lastRenderedPageBreak/>
        <w:t>В связи с выявленными нарушениями законодательства о концессионных соглашениях, законодательства о санитарно-эпидемиологическом благополучии населения, Глазовской межрайонной прокуратурой в адрес ООО «</w:t>
      </w:r>
      <w:proofErr w:type="spellStart"/>
      <w:r w:rsidRPr="00EF4266">
        <w:rPr>
          <w:lang w:eastAsia="ru-RU"/>
        </w:rPr>
        <w:t>Аквафонд</w:t>
      </w:r>
      <w:proofErr w:type="spellEnd"/>
      <w:r w:rsidRPr="00EF4266">
        <w:rPr>
          <w:lang w:eastAsia="ru-RU"/>
        </w:rPr>
        <w:t xml:space="preserve">» внесено представление об устранении нарушений закона, которое рассмотрено и удовлетворено, утечка воды устранена. </w:t>
      </w:r>
    </w:p>
    <w:p w:rsidR="00EF4266" w:rsidRPr="00EF4266" w:rsidRDefault="00EF4266" w:rsidP="00EF4266">
      <w:pPr>
        <w:autoSpaceDE w:val="0"/>
        <w:autoSpaceDN w:val="0"/>
        <w:adjustRightInd w:val="0"/>
        <w:ind w:firstLine="709"/>
        <w:jc w:val="both"/>
      </w:pPr>
      <w:r w:rsidRPr="00EF4266">
        <w:t xml:space="preserve">По информации из средств массовой информации в 1 полугодии 2022 года Глазовской межрайонной прокуратурой организована выездная проверка соблюдения законодательства при эксплуатации систем водоотведения в д. </w:t>
      </w:r>
      <w:proofErr w:type="spellStart"/>
      <w:r w:rsidRPr="00EF4266">
        <w:t>Штанигурт</w:t>
      </w:r>
      <w:proofErr w:type="spellEnd"/>
      <w:r w:rsidRPr="00EF4266">
        <w:t xml:space="preserve"> с привлечением специалистов территориального отдела </w:t>
      </w:r>
      <w:proofErr w:type="spellStart"/>
      <w:r w:rsidRPr="00EF4266">
        <w:t>Роспотребнадзора</w:t>
      </w:r>
      <w:proofErr w:type="spellEnd"/>
      <w:r w:rsidRPr="00EF4266">
        <w:t xml:space="preserve"> по Удмуртской Республике в г. Глазове.</w:t>
      </w:r>
    </w:p>
    <w:p w:rsidR="00EF4266" w:rsidRPr="00EF4266" w:rsidRDefault="00EF4266" w:rsidP="00EF4266">
      <w:pPr>
        <w:autoSpaceDE w:val="0"/>
        <w:autoSpaceDN w:val="0"/>
        <w:adjustRightInd w:val="0"/>
        <w:ind w:firstLine="709"/>
        <w:jc w:val="both"/>
      </w:pPr>
      <w:r w:rsidRPr="00EF4266">
        <w:t xml:space="preserve">В ходе проверки установлено, что на территории д. </w:t>
      </w:r>
      <w:proofErr w:type="spellStart"/>
      <w:r w:rsidRPr="00EF4266">
        <w:t>Штанигурт</w:t>
      </w:r>
      <w:proofErr w:type="spellEnd"/>
      <w:r w:rsidRPr="00EF4266">
        <w:t>, в нарушение ч. 1 ст. 12 ФЗ от 07.12.2011 №416-ФЗ «О водоснабжении и водоотведении», гарантирующая организация в сфере холодного водоснабжения и водоотведения до настоящего времени не определена.</w:t>
      </w:r>
    </w:p>
    <w:p w:rsidR="00EF4266" w:rsidRPr="00EF4266" w:rsidRDefault="00EF4266" w:rsidP="00EF4266">
      <w:pPr>
        <w:autoSpaceDE w:val="0"/>
        <w:autoSpaceDN w:val="0"/>
        <w:adjustRightInd w:val="0"/>
        <w:ind w:firstLine="709"/>
        <w:jc w:val="both"/>
      </w:pPr>
      <w:r w:rsidRPr="00EF4266">
        <w:t xml:space="preserve">Соответственно, несмотря на эксплуатацию сетей </w:t>
      </w:r>
      <w:proofErr w:type="gramStart"/>
      <w:r w:rsidRPr="00EF4266">
        <w:t>водоснабжения</w:t>
      </w:r>
      <w:proofErr w:type="gramEnd"/>
      <w:r w:rsidRPr="00EF4266">
        <w:t xml:space="preserve"> и водоотведения д. </w:t>
      </w:r>
      <w:proofErr w:type="spellStart"/>
      <w:r w:rsidRPr="00EF4266">
        <w:t>Штанигурт</w:t>
      </w:r>
      <w:proofErr w:type="spellEnd"/>
      <w:r w:rsidRPr="00EF4266">
        <w:t xml:space="preserve"> Глазовского района, плата с населения по настоящее время не взимается.</w:t>
      </w:r>
    </w:p>
    <w:p w:rsidR="00EF4266" w:rsidRPr="00EF4266" w:rsidRDefault="00EF4266" w:rsidP="00EF4266">
      <w:pPr>
        <w:autoSpaceDE w:val="0"/>
        <w:autoSpaceDN w:val="0"/>
        <w:adjustRightInd w:val="0"/>
        <w:ind w:firstLine="709"/>
        <w:jc w:val="both"/>
      </w:pPr>
      <w:r w:rsidRPr="00EF4266">
        <w:t>Кроме того, действующей муниципальной программой Администрации МО «Муниципальный округ «Глазовский район» какие-либо конкретные мероприятия, направленные на реконструкцию или ремонт сетей водоснабжения и водоотведения не определены, капитальный ремонт сетей водоотведения и канализационной станции с учетом технической необходимости, не проводился.</w:t>
      </w:r>
    </w:p>
    <w:p w:rsidR="00EF4266" w:rsidRPr="00EF4266" w:rsidRDefault="00EF4266" w:rsidP="00EF4266">
      <w:pPr>
        <w:autoSpaceDN w:val="0"/>
        <w:adjustRightInd w:val="0"/>
        <w:ind w:firstLine="720"/>
        <w:jc w:val="both"/>
      </w:pPr>
      <w:r w:rsidRPr="00EF4266">
        <w:t xml:space="preserve">С учетом вышеизложенного, в адрес Администрации МО «Муниципальный округ «Глазовский район» внесено представление об устранении нарушений законодательства, по результатам рассмотрения представления Администрацией в Минстрой УР направлена заявка на финансирование работ </w:t>
      </w:r>
      <w:proofErr w:type="gramStart"/>
      <w:r w:rsidRPr="00EF4266">
        <w:t>по</w:t>
      </w:r>
      <w:proofErr w:type="gramEnd"/>
      <w:r w:rsidRPr="00EF4266">
        <w:t xml:space="preserve"> </w:t>
      </w:r>
    </w:p>
    <w:p w:rsidR="00EF4266" w:rsidRPr="00EF4266" w:rsidRDefault="00EF4266" w:rsidP="00EF4266">
      <w:pPr>
        <w:autoSpaceDN w:val="0"/>
        <w:adjustRightInd w:val="0"/>
        <w:ind w:firstLine="720"/>
        <w:jc w:val="both"/>
      </w:pPr>
    </w:p>
    <w:p w:rsidR="00EF4266" w:rsidRPr="00EF4266" w:rsidRDefault="00EF4266" w:rsidP="00EF4266">
      <w:pPr>
        <w:autoSpaceDN w:val="0"/>
        <w:adjustRightInd w:val="0"/>
        <w:jc w:val="both"/>
      </w:pPr>
      <w:r w:rsidRPr="00EF4266">
        <w:t xml:space="preserve">капитальному ремонту сетей водоотведения в д. </w:t>
      </w:r>
      <w:proofErr w:type="spellStart"/>
      <w:r w:rsidRPr="00EF4266">
        <w:t>Штанигурт</w:t>
      </w:r>
      <w:proofErr w:type="spellEnd"/>
      <w:r w:rsidRPr="00EF4266">
        <w:t>, вместе с тем до настоящего времени проблема не решена.</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2022 году выявлены нарушения при реализации концессионного соглашения при передаче Администрацией МО «Глазовский район» концессионеру объектов водоснабжения, не соответствующих требованиям </w:t>
      </w:r>
      <w:proofErr w:type="spellStart"/>
      <w:r w:rsidRPr="00EF4266">
        <w:rPr>
          <w:rFonts w:eastAsia="Calibri"/>
          <w:bCs/>
          <w:lang w:eastAsia="en-US"/>
        </w:rPr>
        <w:t>СанПин</w:t>
      </w:r>
      <w:proofErr w:type="spellEnd"/>
      <w:r w:rsidRPr="00EF4266">
        <w:rPr>
          <w:rFonts w:eastAsia="Calibri"/>
          <w:bCs/>
          <w:lang w:eastAsia="en-US"/>
        </w:rPr>
        <w:t>.</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 xml:space="preserve">В рамках проверки установлено, что на источники водоснабжения, расположенные в д. </w:t>
      </w:r>
      <w:proofErr w:type="spellStart"/>
      <w:r w:rsidRPr="00EF4266">
        <w:rPr>
          <w:rFonts w:eastAsia="Calibri"/>
          <w:bCs/>
          <w:lang w:eastAsia="en-US"/>
        </w:rPr>
        <w:t>Пусошур</w:t>
      </w:r>
      <w:proofErr w:type="spellEnd"/>
      <w:r w:rsidRPr="00EF4266">
        <w:rPr>
          <w:rFonts w:eastAsia="Calibri"/>
          <w:bCs/>
          <w:lang w:eastAsia="en-US"/>
        </w:rPr>
        <w:t xml:space="preserve"> (артезианская скважина, каптированный родник), д. </w:t>
      </w:r>
      <w:proofErr w:type="spellStart"/>
      <w:r w:rsidRPr="00EF4266">
        <w:rPr>
          <w:rFonts w:eastAsia="Calibri"/>
          <w:bCs/>
          <w:lang w:eastAsia="en-US"/>
        </w:rPr>
        <w:t>Отогурт</w:t>
      </w:r>
      <w:proofErr w:type="spellEnd"/>
      <w:r w:rsidRPr="00EF4266">
        <w:rPr>
          <w:rFonts w:eastAsia="Calibri"/>
          <w:bCs/>
          <w:lang w:eastAsia="en-US"/>
        </w:rPr>
        <w:t xml:space="preserve"> (артезианская скважина), д. </w:t>
      </w:r>
      <w:proofErr w:type="spellStart"/>
      <w:r w:rsidRPr="00EF4266">
        <w:rPr>
          <w:rFonts w:eastAsia="Calibri"/>
          <w:bCs/>
          <w:lang w:eastAsia="en-US"/>
        </w:rPr>
        <w:t>Омутница</w:t>
      </w:r>
      <w:proofErr w:type="spellEnd"/>
      <w:r w:rsidRPr="00EF4266">
        <w:rPr>
          <w:rFonts w:eastAsia="Calibri"/>
          <w:bCs/>
          <w:lang w:eastAsia="en-US"/>
        </w:rPr>
        <w:t xml:space="preserve"> (артезианская скважина), д. </w:t>
      </w:r>
      <w:proofErr w:type="spellStart"/>
      <w:r w:rsidRPr="00EF4266">
        <w:rPr>
          <w:rFonts w:eastAsia="Calibri"/>
          <w:bCs/>
          <w:lang w:eastAsia="en-US"/>
        </w:rPr>
        <w:t>Трубашур</w:t>
      </w:r>
      <w:proofErr w:type="spellEnd"/>
      <w:r w:rsidRPr="00EF4266">
        <w:rPr>
          <w:rFonts w:eastAsia="Calibri"/>
          <w:bCs/>
          <w:lang w:eastAsia="en-US"/>
        </w:rPr>
        <w:t xml:space="preserve"> (артезианская скважина с инвентарным номером № 564), с. Октябрьский (артезианская скважина с инвентарным номером № 1-68) в нарушение требований п. 1.6 СанПиН 2.1.4.1110-02 отсутствует проекты зон санитарной охраны. </w:t>
      </w:r>
      <w:proofErr w:type="gramEnd"/>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Не обеспечиваются все необходимые мероприятия на территории первой зоны санитарной охраны источников водоснабжения, а именно: территория не ограждена, отсутствует дорожка с твердым покрытием, территория не спланирована для отвода поверхностных вод, отсутствует аппаратура систематического контроля фактического дебита.</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По результатам проверки, в адрес Администрации МО «Муниципальный округ «Глазовский район» внесено представление, которое рассмотрено, вместе с тем финансирование работ по приведению скважин в соответствие с требованиями </w:t>
      </w:r>
      <w:proofErr w:type="spellStart"/>
      <w:r w:rsidRPr="00EF4266">
        <w:rPr>
          <w:rFonts w:eastAsia="Calibri"/>
          <w:bCs/>
          <w:lang w:eastAsia="en-US"/>
        </w:rPr>
        <w:t>СанПин</w:t>
      </w:r>
      <w:proofErr w:type="spellEnd"/>
      <w:r w:rsidRPr="00EF4266">
        <w:rPr>
          <w:rFonts w:eastAsia="Calibri"/>
          <w:bCs/>
          <w:lang w:eastAsia="en-US"/>
        </w:rPr>
        <w:t xml:space="preserve"> не проведено. В связи с изложенным, в суд направлены 5 исков о возложении обязанности на Администрацию МО «Глазовский район» привести источники водоснабжения в соответствии с требованиями </w:t>
      </w:r>
      <w:proofErr w:type="spellStart"/>
      <w:r w:rsidRPr="00EF4266">
        <w:rPr>
          <w:rFonts w:eastAsia="Calibri"/>
          <w:bCs/>
          <w:lang w:eastAsia="en-US"/>
        </w:rPr>
        <w:t>СанПин</w:t>
      </w:r>
      <w:proofErr w:type="spellEnd"/>
      <w:r w:rsidRPr="00EF4266">
        <w:rPr>
          <w:rFonts w:eastAsia="Calibri"/>
          <w:bCs/>
          <w:lang w:eastAsia="en-US"/>
        </w:rPr>
        <w:t>, указанные решения рассмотрены и удовлетворены, вступили в законную силу.</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сфере расселения аварийного жилья в отчетный период 2022 года Глазовской межрайонной прокуратурой в Глазовский районный суд УР направлено 5 исковых </w:t>
      </w:r>
      <w:r w:rsidRPr="00EF4266">
        <w:rPr>
          <w:rFonts w:eastAsia="Calibri"/>
          <w:bCs/>
          <w:lang w:eastAsia="en-US"/>
        </w:rPr>
        <w:lastRenderedPageBreak/>
        <w:t xml:space="preserve">заявлений о сносе расселенного аварийного жилья на территории МО «Город Глазов» (1) и МО «Глазовский район» (4). </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 xml:space="preserve">Так, например, Глазовской межрайонной прокуратурой установлено, что согласно приложения №1 Региональной адресной программы по переселению граждан из аварийного жилищного фонда в Удмуртской Республике на 2019 - 2025 годы, расселению и сносу в срок до 31.12.2020 подлежат МКД по ул. Восточная, д. 2, 4, 6 д. </w:t>
      </w:r>
      <w:proofErr w:type="spellStart"/>
      <w:r w:rsidRPr="00EF4266">
        <w:rPr>
          <w:rFonts w:eastAsia="Calibri"/>
          <w:bCs/>
          <w:lang w:eastAsia="en-US"/>
        </w:rPr>
        <w:t>Штанигурт</w:t>
      </w:r>
      <w:proofErr w:type="spellEnd"/>
      <w:r w:rsidRPr="00EF4266">
        <w:rPr>
          <w:rFonts w:eastAsia="Calibri"/>
          <w:bCs/>
          <w:lang w:eastAsia="en-US"/>
        </w:rPr>
        <w:t xml:space="preserve"> и </w:t>
      </w:r>
      <w:proofErr w:type="spellStart"/>
      <w:r w:rsidRPr="00EF4266">
        <w:rPr>
          <w:rFonts w:eastAsia="Calibri"/>
          <w:bCs/>
          <w:lang w:eastAsia="en-US"/>
        </w:rPr>
        <w:t>нп</w:t>
      </w:r>
      <w:proofErr w:type="spellEnd"/>
      <w:r w:rsidRPr="00EF4266">
        <w:rPr>
          <w:rFonts w:eastAsia="Calibri"/>
          <w:bCs/>
          <w:lang w:eastAsia="en-US"/>
        </w:rPr>
        <w:t xml:space="preserve"> 1169 км, д. 1. </w:t>
      </w:r>
      <w:proofErr w:type="gramEnd"/>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Срок реализации мероприятий по расселению и сносу аварийных домов истек, однако мер по их сносу не принято, территория вокруг указанных объектов не ограждена.</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Межрайонной прокуратурой по указанным фактам вносилось представление, которое рассмотрено и удовлетворено, вместе с тем конкретные меры не приняты. В связи с </w:t>
      </w:r>
      <w:proofErr w:type="gramStart"/>
      <w:r w:rsidRPr="00EF4266">
        <w:rPr>
          <w:rFonts w:eastAsia="Calibri"/>
          <w:bCs/>
          <w:lang w:eastAsia="en-US"/>
        </w:rPr>
        <w:t>изложенным</w:t>
      </w:r>
      <w:proofErr w:type="gramEnd"/>
      <w:r w:rsidRPr="00EF4266">
        <w:rPr>
          <w:rFonts w:eastAsia="Calibri"/>
          <w:bCs/>
          <w:lang w:eastAsia="en-US"/>
        </w:rPr>
        <w:t xml:space="preserve"> в суд направлены исковые заявления, которые находятся на рассмотрении.</w:t>
      </w:r>
    </w:p>
    <w:p w:rsidR="00EF4266" w:rsidRPr="00EF4266" w:rsidRDefault="00EF4266" w:rsidP="00EF4266">
      <w:pPr>
        <w:autoSpaceDE w:val="0"/>
        <w:autoSpaceDN w:val="0"/>
        <w:adjustRightInd w:val="0"/>
        <w:ind w:firstLine="709"/>
        <w:jc w:val="both"/>
        <w:rPr>
          <w:rFonts w:eastAsia="Calibri"/>
          <w:bCs/>
          <w:lang w:eastAsia="en-US"/>
        </w:rPr>
      </w:pPr>
    </w:p>
    <w:p w:rsidR="00EF4266" w:rsidRPr="00EF4266" w:rsidRDefault="00EF4266" w:rsidP="00EF4266">
      <w:pPr>
        <w:autoSpaceDE w:val="0"/>
        <w:autoSpaceDN w:val="0"/>
        <w:adjustRightInd w:val="0"/>
        <w:ind w:firstLine="709"/>
        <w:jc w:val="both"/>
        <w:rPr>
          <w:rFonts w:eastAsia="Calibri"/>
          <w:bCs/>
          <w:lang w:eastAsia="en-US"/>
        </w:rPr>
      </w:pPr>
    </w:p>
    <w:p w:rsidR="00EF4266" w:rsidRPr="00EF4266" w:rsidRDefault="00EF4266" w:rsidP="00EF4266">
      <w:pPr>
        <w:autoSpaceDE w:val="0"/>
        <w:autoSpaceDN w:val="0"/>
        <w:adjustRightInd w:val="0"/>
        <w:ind w:firstLine="709"/>
        <w:jc w:val="both"/>
        <w:rPr>
          <w:rFonts w:eastAsia="Calibri"/>
          <w:bCs/>
          <w:lang w:eastAsia="en-US"/>
        </w:rPr>
      </w:pP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настоящее время не решен вопрос со сносом дома, расположенного по адресу: д. Адам, ул. </w:t>
      </w:r>
      <w:proofErr w:type="gramStart"/>
      <w:r w:rsidRPr="00EF4266">
        <w:rPr>
          <w:rFonts w:eastAsia="Calibri"/>
          <w:bCs/>
          <w:lang w:eastAsia="en-US"/>
        </w:rPr>
        <w:t>Молодежная</w:t>
      </w:r>
      <w:proofErr w:type="gramEnd"/>
      <w:r w:rsidRPr="00EF4266">
        <w:rPr>
          <w:rFonts w:eastAsia="Calibri"/>
          <w:bCs/>
          <w:lang w:eastAsia="en-US"/>
        </w:rPr>
        <w:t>, д. 7, несмотря на то, что указанный дом в настоящее время представляет угрозу обрушения.</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Отдельного внимания заслуживает ситуация </w:t>
      </w:r>
      <w:r w:rsidRPr="00EF4266">
        <w:rPr>
          <w:rFonts w:eastAsia="Calibri"/>
          <w:bCs/>
          <w:u w:val="single"/>
          <w:lang w:eastAsia="en-US"/>
        </w:rPr>
        <w:t xml:space="preserve">с обращением твердых коммунальных отходов </w:t>
      </w:r>
      <w:r w:rsidRPr="00EF4266">
        <w:rPr>
          <w:rFonts w:eastAsia="Calibri"/>
          <w:bCs/>
          <w:lang w:eastAsia="en-US"/>
        </w:rPr>
        <w:t xml:space="preserve">на территории Глазовского района.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2020 году по 11 исковым заявлениям Глазовского межрайонного прокурора, органы местного самоуправления поселений МО «Глазовский район» обязаны установить на территории МО площадки ТКО, соответствующие требованиям </w:t>
      </w:r>
      <w:proofErr w:type="spellStart"/>
      <w:r w:rsidRPr="00EF4266">
        <w:rPr>
          <w:rFonts w:eastAsia="Calibri"/>
          <w:bCs/>
          <w:lang w:eastAsia="en-US"/>
        </w:rPr>
        <w:t>СанПин</w:t>
      </w:r>
      <w:proofErr w:type="spellEnd"/>
      <w:r w:rsidRPr="00EF4266">
        <w:rPr>
          <w:rFonts w:eastAsia="Calibri"/>
          <w:bCs/>
          <w:lang w:eastAsia="en-US"/>
        </w:rPr>
        <w:t>. Вместе с тем, указанные решения не исполнены, в настоящее время в порядке процессуального правопреемства указанная обязанность возложена на Администрацию МО «Муниципальный округ «Глазовский район».</w:t>
      </w:r>
    </w:p>
    <w:p w:rsidR="00EF4266" w:rsidRPr="00EF4266" w:rsidRDefault="00EF4266" w:rsidP="00EF4266">
      <w:pPr>
        <w:autoSpaceDE w:val="0"/>
        <w:ind w:firstLine="709"/>
        <w:jc w:val="both"/>
        <w:rPr>
          <w:rFonts w:eastAsia="Courier New"/>
        </w:rPr>
      </w:pPr>
      <w:r w:rsidRPr="00EF4266">
        <w:rPr>
          <w:rFonts w:eastAsia="Courier New"/>
        </w:rPr>
        <w:t xml:space="preserve">Безусловно, важным остается направление надзорной деятельности по соблюдению </w:t>
      </w:r>
      <w:r w:rsidRPr="00EF4266">
        <w:rPr>
          <w:rFonts w:eastAsia="Courier New"/>
          <w:b/>
        </w:rPr>
        <w:t>законодательства об автомобильных дорогах и дорожной деятельности, безопасности дорожного движения.</w:t>
      </w:r>
      <w:r w:rsidRPr="00EF4266">
        <w:rPr>
          <w:rFonts w:eastAsia="Courier New"/>
        </w:rPr>
        <w:t xml:space="preserve"> До сих пор актуальными нарушениями на указанном направлении считается ненадлежащее освещение улиц, ненадлежащее содержание дорожного полотна.</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За 6 месяцев 2022 года Глазовской межрайонной прокуратурой в сфере безопасности дорожного движения выявлено 104 нарушений (АППГ – 104), принесено протестов на незаконные правовые акты – 0, отменено незаконных актов – 0 (АППГ – 0/0), направлено исков в суды – 21, рассмотрено – 16 (АППГ – 20/19), внесено представлений – 21, привлечено к дисциплинарной ответственности – 12 должностных лиц (АППГ – 21 и 2 соответственно), привлечено к административной</w:t>
      </w:r>
      <w:proofErr w:type="gramEnd"/>
      <w:r w:rsidRPr="00EF4266">
        <w:rPr>
          <w:rFonts w:eastAsia="Calibri"/>
          <w:bCs/>
          <w:lang w:eastAsia="en-US"/>
        </w:rPr>
        <w:t xml:space="preserve"> ответственности должностных и юридических лиц – 3 (АППГ – 3), предостережено о недопустимости нарушения закона 13 должностных лица (АППГ – 13). </w:t>
      </w:r>
    </w:p>
    <w:p w:rsidR="00EF4266" w:rsidRPr="00EF4266" w:rsidRDefault="00EF4266" w:rsidP="00EF4266">
      <w:pPr>
        <w:autoSpaceDE w:val="0"/>
        <w:autoSpaceDN w:val="0"/>
        <w:adjustRightInd w:val="0"/>
        <w:ind w:firstLine="708"/>
        <w:jc w:val="both"/>
        <w:rPr>
          <w:b/>
          <w:bCs/>
        </w:rPr>
      </w:pPr>
      <w:r w:rsidRPr="00EF4266">
        <w:t xml:space="preserve">Основной проблемой в указанной отрасли прокурорского надзора на территории МО «Глазовский район» является </w:t>
      </w:r>
      <w:proofErr w:type="spellStart"/>
      <w:r w:rsidRPr="00EF4266">
        <w:t>непроведение</w:t>
      </w:r>
      <w:proofErr w:type="spellEnd"/>
      <w:r w:rsidRPr="00EF4266">
        <w:t xml:space="preserve"> работы по паспортизации дорог местного значения Администрацией МО «Муниципальный округ «Глазовский район».</w:t>
      </w:r>
    </w:p>
    <w:p w:rsidR="00EF4266" w:rsidRPr="00EF4266" w:rsidRDefault="00EF4266" w:rsidP="00EF4266">
      <w:pPr>
        <w:autoSpaceDE w:val="0"/>
        <w:autoSpaceDN w:val="0"/>
        <w:adjustRightInd w:val="0"/>
        <w:ind w:firstLine="708"/>
        <w:jc w:val="both"/>
      </w:pPr>
      <w:r w:rsidRPr="00EF4266">
        <w:rPr>
          <w:b/>
          <w:bCs/>
        </w:rPr>
        <w:t>Немаловажной сферой надзора является также соблюдение требований законодательства о безопасности дорожного движения</w:t>
      </w:r>
      <w:r w:rsidRPr="00EF4266">
        <w:t xml:space="preserve">, государственных стандартов при содержании дорог местного значения. </w:t>
      </w:r>
    </w:p>
    <w:p w:rsidR="00EF4266" w:rsidRPr="00EF4266" w:rsidRDefault="00EF4266" w:rsidP="00EF4266">
      <w:pPr>
        <w:autoSpaceDE w:val="0"/>
        <w:autoSpaceDN w:val="0"/>
        <w:adjustRightInd w:val="0"/>
        <w:ind w:firstLine="708"/>
        <w:jc w:val="both"/>
      </w:pPr>
      <w:r w:rsidRPr="00EF4266">
        <w:t xml:space="preserve">В отчетный период 2022 года Глазовской межрайонной прокуратурой выявлялись нарушения при проведении проверок, совместно с ОГИБДД МО МВД России «Глазовский». Так, например, в июне 2022 года проверкой установлено, что автомобильная дорога от д. </w:t>
      </w:r>
      <w:proofErr w:type="spellStart"/>
      <w:r w:rsidRPr="00EF4266">
        <w:t>Полынга</w:t>
      </w:r>
      <w:proofErr w:type="spellEnd"/>
      <w:r w:rsidRPr="00EF4266">
        <w:t xml:space="preserve"> до д. </w:t>
      </w:r>
      <w:proofErr w:type="spellStart"/>
      <w:r w:rsidRPr="00EF4266">
        <w:t>Порпиево</w:t>
      </w:r>
      <w:proofErr w:type="spellEnd"/>
      <w:r w:rsidRPr="00EF4266">
        <w:t xml:space="preserve"> Глазовского района протяженностью 1806 м является грунтовой дорогой 5 категории, содержание и ремонт которой находится в ведении Администрации МО «Муниципальный округ Глазовский район УР».</w:t>
      </w:r>
    </w:p>
    <w:p w:rsidR="00EF4266" w:rsidRPr="00EF4266" w:rsidRDefault="00EF4266" w:rsidP="00EF4266">
      <w:pPr>
        <w:autoSpaceDE w:val="0"/>
        <w:autoSpaceDN w:val="0"/>
        <w:adjustRightInd w:val="0"/>
        <w:ind w:firstLine="708"/>
        <w:jc w:val="both"/>
      </w:pPr>
      <w:r w:rsidRPr="00EF4266">
        <w:t xml:space="preserve">В ходе обследования указанной дороги установлено, что в нарушение пункта 5.2.4 ГОСТ </w:t>
      </w:r>
      <w:proofErr w:type="gramStart"/>
      <w:r w:rsidRPr="00EF4266">
        <w:t>Р</w:t>
      </w:r>
      <w:proofErr w:type="gramEnd"/>
      <w:r w:rsidRPr="00EF4266">
        <w:t xml:space="preserve"> 50597-2017 государственного стандарта Российской Федерации «Требования к </w:t>
      </w:r>
      <w:r w:rsidRPr="00EF4266">
        <w:lastRenderedPageBreak/>
        <w:t xml:space="preserve">эксплуатационному состоянию, допустимому по условиям обеспечения безопасности дорожного движения» на 1-ом км имеется </w:t>
      </w:r>
      <w:proofErr w:type="spellStart"/>
      <w:r w:rsidRPr="00EF4266">
        <w:t>колейность</w:t>
      </w:r>
      <w:proofErr w:type="spellEnd"/>
      <w:r w:rsidRPr="00EF4266">
        <w:t xml:space="preserve"> глубиной более 20 см и протяженностью 510 м, в нарушение п. 5.6.36 ГОСТ Р 52289-2019, отсутствуют дорожные знаки 5.24.1 (2) – «Конец населенного пункта» как в д. </w:t>
      </w:r>
      <w:proofErr w:type="spellStart"/>
      <w:r w:rsidRPr="00EF4266">
        <w:t>Полынга</w:t>
      </w:r>
      <w:proofErr w:type="spellEnd"/>
      <w:r w:rsidRPr="00EF4266">
        <w:t xml:space="preserve">, так и д. </w:t>
      </w:r>
      <w:proofErr w:type="spellStart"/>
      <w:r w:rsidRPr="00EF4266">
        <w:t>Порпиево</w:t>
      </w:r>
      <w:proofErr w:type="spellEnd"/>
      <w:r w:rsidRPr="00EF4266">
        <w:t>.</w:t>
      </w:r>
    </w:p>
    <w:p w:rsidR="00EF4266" w:rsidRPr="00EF4266" w:rsidRDefault="00EF4266" w:rsidP="00EF4266">
      <w:pPr>
        <w:autoSpaceDE w:val="0"/>
        <w:autoSpaceDN w:val="0"/>
        <w:adjustRightInd w:val="0"/>
        <w:ind w:firstLine="708"/>
        <w:jc w:val="both"/>
      </w:pPr>
      <w:proofErr w:type="gramStart"/>
      <w:r w:rsidRPr="00EF4266">
        <w:t xml:space="preserve">Кроме того, Глазовской межрайонной прокуратурой совместно с ОГИБДД МО МВД России «Глазовский» осуществлена проверка исполнения требований законодательства о безопасности дорожного движения на территории МО «Муниципальный округ «Глазовский район», в ходе которых установлено, что автомобильная дорога д. </w:t>
      </w:r>
      <w:proofErr w:type="spellStart"/>
      <w:r w:rsidRPr="00EF4266">
        <w:t>Курегово</w:t>
      </w:r>
      <w:proofErr w:type="spellEnd"/>
      <w:r w:rsidRPr="00EF4266">
        <w:t xml:space="preserve"> – д. </w:t>
      </w:r>
      <w:proofErr w:type="spellStart"/>
      <w:r w:rsidRPr="00EF4266">
        <w:t>Тагапи</w:t>
      </w:r>
      <w:proofErr w:type="spellEnd"/>
      <w:r w:rsidRPr="00EF4266">
        <w:t xml:space="preserve"> Глазовского района, находящаяся на балансе МО «Муниципальный округ «Глазовский район» (ид. № 94-210ОП МР 038, </w:t>
      </w:r>
      <w:proofErr w:type="spellStart"/>
      <w:r w:rsidRPr="00EF4266">
        <w:t>кад</w:t>
      </w:r>
      <w:proofErr w:type="spellEnd"/>
      <w:r w:rsidRPr="00EF4266">
        <w:t>. № 18:05:000000:1378) не соответствует</w:t>
      </w:r>
      <w:proofErr w:type="gramEnd"/>
      <w:r w:rsidRPr="00EF4266">
        <w:t xml:space="preserve"> нормативным требованиям, а именно: на 3-м километре указанной дороги имеется </w:t>
      </w:r>
      <w:proofErr w:type="spellStart"/>
      <w:r w:rsidRPr="00EF4266">
        <w:t>колейность</w:t>
      </w:r>
      <w:proofErr w:type="spellEnd"/>
      <w:r w:rsidRPr="00EF4266">
        <w:t xml:space="preserve"> более 30 сантиметров на протяжении 110 метров. По указанным фактам в адрес Администрации МО «Муниципальный округ «Глазовский район» внесено представление, по результатам рассмотрения которого приняты меры по приведению дорожного полотна в надлежащее состояние, юридическое лицо привлечено к административной ответственности по ч. 1 ст. 12.34 КоАП РФ.</w:t>
      </w:r>
    </w:p>
    <w:p w:rsidR="00EF4266" w:rsidRPr="00EF4266" w:rsidRDefault="00EF4266" w:rsidP="00EF4266">
      <w:pPr>
        <w:ind w:firstLine="720"/>
        <w:jc w:val="both"/>
        <w:rPr>
          <w:b/>
        </w:rPr>
      </w:pPr>
      <w:r w:rsidRPr="00EF4266">
        <w:rPr>
          <w:b/>
        </w:rPr>
        <w:t>В сфере исполнения законодательства о защите прав субъектов предпринимательской деятельности и муниципальном контроле:</w:t>
      </w:r>
    </w:p>
    <w:p w:rsidR="00EF4266" w:rsidRPr="00EF4266" w:rsidRDefault="00EF4266" w:rsidP="00EF4266">
      <w:pPr>
        <w:ind w:firstLine="720"/>
        <w:jc w:val="both"/>
      </w:pPr>
      <w:r w:rsidRPr="00EF4266">
        <w:t xml:space="preserve">Глазовской межрайонной прокуратурой выявлялись факты нарушений при организации работы муниципального контроля (земельного, жилищного) в деятельности Администрации муниципального образования «Муниципальный округ Глазовский район УР». </w:t>
      </w:r>
    </w:p>
    <w:p w:rsidR="00EF4266" w:rsidRPr="00EF4266" w:rsidRDefault="00EF4266" w:rsidP="00EF4266">
      <w:pPr>
        <w:ind w:firstLine="708"/>
        <w:jc w:val="both"/>
      </w:pPr>
      <w:r w:rsidRPr="00EF4266">
        <w:t>Кроме того, отсутствие профилактических контрольно-надзорных мероприятий не обеспечивает должного принятия мер к организациям, ответственным за предоставление коммунальных услуг гражданам, проживающим на территории района, в особенности в сфере водоснабжения.</w:t>
      </w:r>
    </w:p>
    <w:p w:rsidR="00EF4266" w:rsidRPr="00EF4266" w:rsidRDefault="00EF4266" w:rsidP="00EF4266">
      <w:pPr>
        <w:jc w:val="both"/>
      </w:pPr>
      <w:r w:rsidRPr="00EF4266">
        <w:t xml:space="preserve"> </w:t>
      </w:r>
      <w:r w:rsidRPr="00EF4266">
        <w:tab/>
        <w:t>Основной задачей в указанной сфере на 2022 год является повышение качества проводимых профилактических мероприятий во взаимосвязи с хозяйствующими субъектами, а также решительное принятие мер в случае нарушения прав граждан, в частности, при предоставлении коммунальных услуг.</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b/>
        </w:rPr>
      </w:pPr>
      <w:r w:rsidRPr="00EF4266">
        <w:rPr>
          <w:b/>
        </w:rPr>
        <w:t xml:space="preserve">        </w:t>
      </w:r>
      <w:r w:rsidRPr="00EF4266">
        <w:t xml:space="preserve">Продолжена  работа в сфере </w:t>
      </w:r>
      <w:r w:rsidRPr="00EF4266">
        <w:rPr>
          <w:b/>
        </w:rPr>
        <w:t xml:space="preserve">исполнения законодательства о закупках.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rPr>
          <w:b/>
        </w:rPr>
        <w:t xml:space="preserve">        </w:t>
      </w:r>
      <w:r w:rsidRPr="00EF4266">
        <w:t xml:space="preserve">В частности, межрайонной прокуратурой проведены проверки при реализации НП «Культура» в МКУ «УКС» </w:t>
      </w:r>
      <w:proofErr w:type="spellStart"/>
      <w:r w:rsidRPr="00EF4266">
        <w:t>г</w:t>
      </w:r>
      <w:proofErr w:type="gramStart"/>
      <w:r w:rsidRPr="00EF4266">
        <w:t>.Г</w:t>
      </w:r>
      <w:proofErr w:type="gramEnd"/>
      <w:r w:rsidRPr="00EF4266">
        <w:t>лазова</w:t>
      </w:r>
      <w:proofErr w:type="spellEnd"/>
      <w:r w:rsidRPr="00EF4266">
        <w:t xml:space="preserve"> и МБУ ДО «ДШИ № 2» </w:t>
      </w:r>
      <w:proofErr w:type="spellStart"/>
      <w:r w:rsidRPr="00EF4266">
        <w:t>г.Глазова</w:t>
      </w:r>
      <w:proofErr w:type="spellEnd"/>
      <w:r w:rsidRPr="00EF4266">
        <w:t xml:space="preserve">, НП «Здравоохранение» БУЗ УР «Глазовская межрайонная больница», Администрация МО «МО Глазовский район», МБУК «Глазовский краеведческий музей», образовательные учреждения </w:t>
      </w:r>
      <w:proofErr w:type="spellStart"/>
      <w:r w:rsidRPr="00EF4266">
        <w:t>г.Глазова</w:t>
      </w:r>
      <w:proofErr w:type="spellEnd"/>
      <w:r w:rsidRPr="00EF4266">
        <w:t xml:space="preserve">, МБУ «ЦДИ и ОБ», МБУ ДО «Детская художественная школа»  и другие учреждения, в ходе которых выявлены нарушения требований федерального законодательства о контрактной системе в сфере закупок.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первом полугодии 2022г. межрайонной прокуратурой выявлялись противоречащие закону акты, регламентирующие закупочную деятельность, принесено 14 протестов, которые рассмотрены и требования удовлетворены.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rPr>
          <w:spacing w:val="-2"/>
        </w:rPr>
        <w:t xml:space="preserve">          Так, 11 муниципальными образованиями в статусе сельских поселений </w:t>
      </w:r>
      <w:r w:rsidRPr="00EF4266">
        <w:t xml:space="preserve">утверждены Правила принятия решений о заключении от имени муниципальных образований муниципальных контрактов на поставку товаров, выполнение работ, оказание услуг для обеспечения муниципальных нужд, соглашений о </w:t>
      </w:r>
      <w:proofErr w:type="spellStart"/>
      <w:r w:rsidRPr="00EF4266">
        <w:t>муниципально</w:t>
      </w:r>
      <w:proofErr w:type="spellEnd"/>
      <w:r w:rsidRPr="00EF4266">
        <w:t xml:space="preserve">-частном партнерстве и концессионных соглашений на срок, превышающий действия утвержденных лимитов бюджетных обязательств.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w:t>
      </w:r>
      <w:proofErr w:type="gramStart"/>
      <w:r w:rsidRPr="00EF4266">
        <w:t xml:space="preserve">Законом Удмуртской Республики от 29.04.2021 № 38-РЗ «О преобразовании муниципальных образований, образованных на территории Глазовского района Удмуртской Республики, и наделении вновь образованного муниципального образования статусом муниципального округа» муниципальные образования, расположенные и входящие в состав муниципального образования «Глазовский район», наделенные </w:t>
      </w:r>
      <w:r w:rsidRPr="00EF4266">
        <w:lastRenderedPageBreak/>
        <w:t xml:space="preserve">статусом сельских поселений, путем их объединения создали вновь образованное муниципальное образование «Муниципальный округ Глазовский район». </w:t>
      </w:r>
      <w:proofErr w:type="gramEnd"/>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Следовательно, сельские поселения и муниципальное образование «Глазовский район» утратили статус муниципальных образований. На муниципальные акты межрайонной прокуратурой принесены протесты, которые рассмотрены, требования прокуратуры удовлетворены.</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w:t>
      </w:r>
      <w:proofErr w:type="gramStart"/>
      <w:r w:rsidRPr="00EF4266">
        <w:t>Опротестовано постановление Администрации МО «Глазовский район» от 15.04.2019 № 1.63 «Об осуществлении закупок через электронный магазин «Малые закупки», которым установлен порядок осуществления Администрацией МО «Глазовский район», муниципальными заказчиками, муниципальными казенными учреждениями, муниципальными бюджетными учреждениями МО «Глазовский район», Администрациями муниципальных сельских поселений Глазовского района закупок у единственного поставщика (подрядчика, исполнителя) в соответствии с пунктами 4,5 части 1 ст. 93 Федерального закона от</w:t>
      </w:r>
      <w:proofErr w:type="gramEnd"/>
      <w:r w:rsidRPr="00EF4266">
        <w:t xml:space="preserve"> 05.04.2013 № 44-ФЗ «О контрактной системе в сфере закупок товаров, работ, услуг для обеспечения государственных и муниципальных нужд», через электронный магазин «Малые закупки» в ГИС «АИС управления бюджетным процессом Удмуртской Республики». Протест рассмотрен, противоречащий закону муниципальный акт отменен.</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ходе мониторинга официального сайта закупок </w:t>
      </w:r>
      <w:hyperlink r:id="rId10" w:history="1">
        <w:r w:rsidRPr="00EF4266">
          <w:rPr>
            <w:rStyle w:val="ac"/>
            <w:lang w:val="en-US"/>
          </w:rPr>
          <w:t>www</w:t>
        </w:r>
        <w:r w:rsidRPr="00EF4266">
          <w:rPr>
            <w:rStyle w:val="ac"/>
          </w:rPr>
          <w:t>.</w:t>
        </w:r>
        <w:proofErr w:type="spellStart"/>
        <w:r w:rsidRPr="00EF4266">
          <w:rPr>
            <w:rStyle w:val="ac"/>
            <w:lang w:val="en-US"/>
          </w:rPr>
          <w:t>zakupki</w:t>
        </w:r>
        <w:proofErr w:type="spellEnd"/>
        <w:r w:rsidRPr="00EF4266">
          <w:rPr>
            <w:rStyle w:val="ac"/>
          </w:rPr>
          <w:t>.</w:t>
        </w:r>
        <w:proofErr w:type="spellStart"/>
        <w:r w:rsidRPr="00EF4266">
          <w:rPr>
            <w:rStyle w:val="ac"/>
            <w:lang w:val="en-US"/>
          </w:rPr>
          <w:t>gov</w:t>
        </w:r>
        <w:proofErr w:type="spellEnd"/>
      </w:hyperlink>
      <w:r w:rsidRPr="00EF4266">
        <w:t xml:space="preserve"> выявлены нарушения требований Федерального закона от 18.07.2011 № 223-ФЗ «О закупках товаров, работ, услуг отдельными видами юридических лиц» (далее по тексту – Закон № 223-ФЗ) в деятельности МБУК «Глазовский краеведческий музей» (далее – Учреждение, Заказчик). В отношении МБУК «Краеведческий музей» возбуждено дело об административном правонарушении по ч.4 ст.7.32.3 КоАП РФ за нарушение сроков размещения в ЕИС обязательной информации, по результатам рассмотрения которого УФАС УР вынесено постановление о привлечении </w:t>
      </w:r>
      <w:proofErr w:type="spellStart"/>
      <w:r w:rsidRPr="00EF4266">
        <w:t>юр</w:t>
      </w:r>
      <w:proofErr w:type="gramStart"/>
      <w:r w:rsidRPr="00EF4266">
        <w:t>.л</w:t>
      </w:r>
      <w:proofErr w:type="gramEnd"/>
      <w:r w:rsidRPr="00EF4266">
        <w:t>ица</w:t>
      </w:r>
      <w:proofErr w:type="spellEnd"/>
      <w:r w:rsidRPr="00EF4266">
        <w:t xml:space="preserve"> к административной ответственности в виде предупреждения.</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Выявлены нарушения законодательства о контрактной системе в сфере закупок в БУЗ УР «Глазовская межрайонная больница МЗ УР», МБУ «ЦДИ о ОБ», касающиеся соблюдения сроков направления информации в Реестр контрактов, внесены представления об устранении нарушений закона, по </w:t>
      </w:r>
      <w:proofErr w:type="gramStart"/>
      <w:r w:rsidRPr="00EF4266">
        <w:t>результатам</w:t>
      </w:r>
      <w:proofErr w:type="gramEnd"/>
      <w:r w:rsidRPr="00EF4266">
        <w:t xml:space="preserve"> рассмотрения которых 1 должностное лицо привлечено к дисциплинарной ответственности.</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b/>
        </w:rPr>
      </w:pPr>
      <w:r w:rsidRPr="00EF4266">
        <w:t xml:space="preserve">         Не менее важным направлением прокурорской деятельности является выявление нарушений закона при распоряжении и использовании </w:t>
      </w:r>
      <w:r w:rsidRPr="00EF4266">
        <w:rPr>
          <w:b/>
        </w:rPr>
        <w:t>государственной, муниципальной собственностью.</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первом полугодии 2022 года проверкой выявлены факты незаконного распоряжения движимым имуществом МОУ «</w:t>
      </w:r>
      <w:proofErr w:type="spellStart"/>
      <w:r w:rsidRPr="00EF4266">
        <w:t>Дондыкарская</w:t>
      </w:r>
      <w:proofErr w:type="spellEnd"/>
      <w:r w:rsidRPr="00EF4266">
        <w:t xml:space="preserve"> СОШ». В отношении директора образовательного Учреждения прокуратурой возбуждено дело об административном правонарушении по ст.19.1 КоАП РФ – самоуправство, которое направлено для рассмотрения </w:t>
      </w:r>
      <w:proofErr w:type="gramStart"/>
      <w:r w:rsidRPr="00EF4266">
        <w:t>в</w:t>
      </w:r>
      <w:proofErr w:type="gramEnd"/>
      <w:r w:rsidRPr="00EF4266">
        <w:t xml:space="preserve"> </w:t>
      </w:r>
      <w:proofErr w:type="gramStart"/>
      <w:r w:rsidRPr="00EF4266">
        <w:t>мировому</w:t>
      </w:r>
      <w:proofErr w:type="gramEnd"/>
      <w:r w:rsidRPr="00EF4266">
        <w:t xml:space="preserve"> судье судебного участка Глазовского района, в адрес Главы МО «МО Глазовский район» внесено представление об устранении нарушений закона.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порядке ст. 52 АПК РФ в Арбитражный судом УР предъявлено 2 исковых заявления о признании договоров аренды муниципального имущества – станция биологической очистки в д. </w:t>
      </w:r>
      <w:proofErr w:type="spellStart"/>
      <w:r w:rsidRPr="00EF4266">
        <w:t>Чура</w:t>
      </w:r>
      <w:proofErr w:type="spellEnd"/>
      <w:r w:rsidRPr="00EF4266">
        <w:t xml:space="preserve"> и сети водоотведения, заключенных Администрацией МО «Глазовский район» с ООО «</w:t>
      </w:r>
      <w:proofErr w:type="spellStart"/>
      <w:r w:rsidRPr="00EF4266">
        <w:t>Аквафонд</w:t>
      </w:r>
      <w:proofErr w:type="spellEnd"/>
      <w:r w:rsidRPr="00EF4266">
        <w:t>», незаконными. Исковые заявления Арбитражным судом УР в настоящее время не рассмотрены.</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Приоритетным направлением </w:t>
      </w:r>
      <w:r w:rsidRPr="00EF4266">
        <w:rPr>
          <w:b/>
        </w:rPr>
        <w:t>в сфере противодействия коррупции</w:t>
      </w:r>
      <w:r w:rsidRPr="00EF4266">
        <w:t xml:space="preserve"> является осуществления надзорной деятельности при трудоустройстве бывших государственных и муниципальных служащих.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частности,  в первом полугодии 2022 прокуратурой района проведена проверка  исполнения законодательства о противодействии коррупции, по результатам которой  </w:t>
      </w:r>
      <w:r w:rsidRPr="00EF4266">
        <w:lastRenderedPageBreak/>
        <w:t>выявлены нарушения закона в Муниципальном бюджетном учреждении дополнительного образования «Станция юных туристов» (далее – МБОУ ДО «</w:t>
      </w:r>
      <w:proofErr w:type="spellStart"/>
      <w:r w:rsidRPr="00EF4266">
        <w:t>СЮТур</w:t>
      </w:r>
      <w:proofErr w:type="spellEnd"/>
      <w:r w:rsidRPr="00EF4266">
        <w:t xml:space="preserve">»).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w:t>
      </w:r>
      <w:proofErr w:type="gramStart"/>
      <w:r w:rsidRPr="00EF4266">
        <w:t>01.09.2021 директором МБОУ ДО «</w:t>
      </w:r>
      <w:proofErr w:type="spellStart"/>
      <w:r w:rsidRPr="00EF4266">
        <w:t>СЮТур</w:t>
      </w:r>
      <w:proofErr w:type="spellEnd"/>
      <w:r w:rsidRPr="00EF4266">
        <w:t xml:space="preserve">» </w:t>
      </w:r>
      <w:proofErr w:type="spellStart"/>
      <w:r w:rsidRPr="00EF4266">
        <w:t>Подчезерцевым</w:t>
      </w:r>
      <w:proofErr w:type="spellEnd"/>
      <w:r w:rsidRPr="00EF4266">
        <w:t xml:space="preserve"> А.В. издан приказ 36-лс о приеме на работу в МБОУ ДО «</w:t>
      </w:r>
      <w:proofErr w:type="spellStart"/>
      <w:r w:rsidRPr="00EF4266">
        <w:t>СЮТур</w:t>
      </w:r>
      <w:proofErr w:type="spellEnd"/>
      <w:r w:rsidRPr="00EF4266">
        <w:t>» работников, среди которых указан Гаврилов А.А., принятый на должность педагога дополнительного образования по совместительству. 01.09.2021 директором МБОУ ДО «</w:t>
      </w:r>
      <w:proofErr w:type="spellStart"/>
      <w:r w:rsidRPr="00EF4266">
        <w:t>СЮТур</w:t>
      </w:r>
      <w:proofErr w:type="spellEnd"/>
      <w:r w:rsidRPr="00EF4266">
        <w:t xml:space="preserve">» </w:t>
      </w:r>
      <w:proofErr w:type="spellStart"/>
      <w:r w:rsidRPr="00EF4266">
        <w:t>Подчезерцевым</w:t>
      </w:r>
      <w:proofErr w:type="spellEnd"/>
      <w:r w:rsidRPr="00EF4266">
        <w:t xml:space="preserve"> А.В. заключен трудовой договор № 196 с Гавриловым А.А., который принят на должность педагога дополнительного образования.</w:t>
      </w:r>
      <w:proofErr w:type="gramEnd"/>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Ранее Гаврилов А.А. замещал должность помощника Главы МО «Глазовский район» по делам ГО и ЧС, уволен 21.07.2021 на основании приказа (распоряжения) Главы Администрации МО «Глазовский район» № 25/20.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Замещаемая ранее Гавриловым  А.А. должность в Администрации МО «Глазовский район» </w:t>
      </w:r>
      <w:proofErr w:type="gramStart"/>
      <w:r w:rsidRPr="00EF4266">
        <w:t>согласно Закона</w:t>
      </w:r>
      <w:proofErr w:type="gramEnd"/>
      <w:r w:rsidRPr="00EF4266">
        <w:t xml:space="preserve"> УР от 20.03.2008 № 10-РЗ «О муниципальной службе в УР» относится к старшей группе должностей муниципальной службы, входит в Перечень должностей муниципальной службы в органах местного самоуправления МО «Глазовский район». Муниципальные служащие обязаны представлять сведения о своих доходах, об имуществе и обязательствах имущественного характера на основании постановления Администрации МО «Глазовский район» от 29.03.2019 № 6.1, а также входит в перечень </w:t>
      </w:r>
      <w:proofErr w:type="spellStart"/>
      <w:r w:rsidRPr="00EF4266">
        <w:t>коррупционно</w:t>
      </w:r>
      <w:proofErr w:type="spellEnd"/>
      <w:r w:rsidRPr="00EF4266">
        <w:t xml:space="preserve"> опасных должностей </w:t>
      </w:r>
      <w:proofErr w:type="gramStart"/>
      <w:r w:rsidRPr="00EF4266">
        <w:t>согласно постановления</w:t>
      </w:r>
      <w:proofErr w:type="gramEnd"/>
      <w:r w:rsidRPr="00EF4266">
        <w:t xml:space="preserve"> Администрации МО «Глазовский район» № 1.94 от 01.09.2020 года.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связи </w:t>
      </w:r>
      <w:proofErr w:type="gramStart"/>
      <w:r w:rsidRPr="00EF4266">
        <w:t>с</w:t>
      </w:r>
      <w:proofErr w:type="gramEnd"/>
      <w:r w:rsidRPr="00EF4266">
        <w:t xml:space="preserve"> </w:t>
      </w:r>
      <w:proofErr w:type="gramStart"/>
      <w:r w:rsidRPr="00EF4266">
        <w:t>вышеизложенным</w:t>
      </w:r>
      <w:proofErr w:type="gramEnd"/>
      <w:r w:rsidRPr="00EF4266">
        <w:t xml:space="preserve"> на МБОУ ДО «</w:t>
      </w:r>
      <w:proofErr w:type="spellStart"/>
      <w:r w:rsidRPr="00EF4266">
        <w:t>СЮТур</w:t>
      </w:r>
      <w:proofErr w:type="spellEnd"/>
      <w:r w:rsidRPr="00EF4266">
        <w:t xml:space="preserve">», которое приняло на работу по трудовому договору Гаврилова А.А. с 01.09.2021, распространяются требования ч.4 ст. 12 Закона № 273-ФЗ «О противодействии коррупции» и ст. 64.1 Трудового кодекса РФ.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Вместе с тем, обязанность, предусмотренная ч.4 ст. 12 Закона № 273-ФЗ от 25.12.2008 «О противодействии коррупции», ст. 64.1 ТК РФ и постановления Правительства РФ от 21.01.2015 № 29, МБОУ ДО «</w:t>
      </w:r>
      <w:proofErr w:type="spellStart"/>
      <w:r w:rsidRPr="00EF4266">
        <w:t>СЮТур</w:t>
      </w:r>
      <w:proofErr w:type="spellEnd"/>
      <w:r w:rsidRPr="00EF4266">
        <w:t xml:space="preserve">» в установленный срок не исполнена.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отношении директора МБОУ ДО «</w:t>
      </w:r>
      <w:proofErr w:type="spellStart"/>
      <w:r w:rsidRPr="00EF4266">
        <w:t>СЮТур</w:t>
      </w:r>
      <w:proofErr w:type="spellEnd"/>
      <w:r w:rsidRPr="00EF4266">
        <w:t xml:space="preserve">» </w:t>
      </w:r>
      <w:proofErr w:type="spellStart"/>
      <w:r w:rsidRPr="00EF4266">
        <w:t>Подчзерцева</w:t>
      </w:r>
      <w:proofErr w:type="spellEnd"/>
      <w:r w:rsidRPr="00EF4266">
        <w:t xml:space="preserve"> А.В. межрайонной прокуратурой вынесено постановление по ст.19.29 КоАП РФ, которое рассмотрено мировым судьей судебного участка № 3 г. Глазова назначено наказание в виде административного штрафа в размере 20 000 рублей. Кроме того, по представлению прокуратуры директор МБОУ ДО «</w:t>
      </w:r>
      <w:proofErr w:type="spellStart"/>
      <w:r w:rsidRPr="00EF4266">
        <w:t>СЮТур</w:t>
      </w:r>
      <w:proofErr w:type="spellEnd"/>
      <w:r w:rsidRPr="00EF4266">
        <w:t>» привлечен к дисциплинарной ответственности.</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Межрайонной прокуратурой выявлены нарушения требований законодательства о противодействии коррупции в АО «</w:t>
      </w:r>
      <w:proofErr w:type="spellStart"/>
      <w:r w:rsidRPr="00EF4266">
        <w:t>Реммаш</w:t>
      </w:r>
      <w:proofErr w:type="spellEnd"/>
      <w:r w:rsidRPr="00EF4266">
        <w:t xml:space="preserve">» при приеме на работу Ворончихина М.В.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0112.2021 первым заместителем Генерального директора </w:t>
      </w:r>
      <w:proofErr w:type="spellStart"/>
      <w:r w:rsidRPr="00EF4266">
        <w:t>Домрачевым</w:t>
      </w:r>
      <w:proofErr w:type="spellEnd"/>
      <w:r w:rsidRPr="00EF4266">
        <w:t xml:space="preserve"> А.А. АО «</w:t>
      </w:r>
      <w:proofErr w:type="spellStart"/>
      <w:r w:rsidRPr="00EF4266">
        <w:t>Реммаш</w:t>
      </w:r>
      <w:proofErr w:type="spellEnd"/>
      <w:r w:rsidRPr="00EF4266">
        <w:t xml:space="preserve">» заключен трудовой договор № 35 с Ворончихиным М.В., который принят на должность инженера по качеству технического отдела на постоянное место работы.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В соответствии с п.11 ст. 77 Трудового кодекса РФ основаниями</w:t>
      </w:r>
      <w:proofErr w:type="gramStart"/>
      <w:r w:rsidRPr="00EF4266">
        <w:t>.</w:t>
      </w:r>
      <w:proofErr w:type="gramEnd"/>
      <w:r w:rsidRPr="00EF4266">
        <w:t xml:space="preserve"> </w:t>
      </w:r>
      <w:proofErr w:type="gramStart"/>
      <w:r w:rsidRPr="00EF4266">
        <w:t>п</w:t>
      </w:r>
      <w:proofErr w:type="gramEnd"/>
      <w:r w:rsidRPr="00EF4266">
        <w:t xml:space="preserve">рекращения трудового договора являются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 (ст. 84 ТК РФ).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Постановлением Администрации МО «Глазовский район» от 01.09.2020 № 1.94 утвержден Перечень </w:t>
      </w:r>
      <w:proofErr w:type="spellStart"/>
      <w:r w:rsidRPr="00EF4266">
        <w:t>коррупционно</w:t>
      </w:r>
      <w:proofErr w:type="spellEnd"/>
      <w:r w:rsidRPr="00EF4266">
        <w:t xml:space="preserve"> опасных услуг, предоставляемых Администрацией МО «Глазовский район», и </w:t>
      </w:r>
      <w:proofErr w:type="spellStart"/>
      <w:r w:rsidRPr="00EF4266">
        <w:t>коррупционно</w:t>
      </w:r>
      <w:proofErr w:type="spellEnd"/>
      <w:r w:rsidRPr="00EF4266">
        <w:t xml:space="preserve"> опасных муниципальных должностей и должностей муниципальной службы в Администрации МО «</w:t>
      </w:r>
      <w:proofErr w:type="spellStart"/>
      <w:r w:rsidRPr="00EF4266">
        <w:t>Глазовкий</w:t>
      </w:r>
      <w:proofErr w:type="spellEnd"/>
      <w:r w:rsidRPr="00EF4266">
        <w:t xml:space="preserve"> район».</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На основании приказа (распоряжения) № 9-лс от 14.01.2021 прекращен служебный контракт № 21/20, заключенный 16.09.2020 Администрацией МО «Глазовский район» с </w:t>
      </w:r>
      <w:proofErr w:type="spellStart"/>
      <w:r w:rsidRPr="00EF4266">
        <w:t>Ворончихным</w:t>
      </w:r>
      <w:proofErr w:type="spellEnd"/>
      <w:r w:rsidRPr="00EF4266">
        <w:t xml:space="preserve"> М.В., который уволен с должности начальника сектора ЖКХ и транспорта Администрации МО «Глазовский район».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Замещаемая Ворончихиным М.В. должность муниципальной службы относится к ведущей группе должностей муниципальной службы и входит в Перечень </w:t>
      </w:r>
      <w:proofErr w:type="spellStart"/>
      <w:r w:rsidRPr="00EF4266">
        <w:t>коррупционно</w:t>
      </w:r>
      <w:proofErr w:type="spellEnd"/>
      <w:r w:rsidRPr="00EF4266">
        <w:t xml:space="preserve"> </w:t>
      </w:r>
      <w:r w:rsidRPr="00EF4266">
        <w:lastRenderedPageBreak/>
        <w:t xml:space="preserve">опасных должностей, установленных постановлением Администрации № 1.94 от 01.09.2020. При замещении указанной должности Ворончихин М.В. представлял сведения о своих доходах, об имуществе, об обязательствах имущественного характера, и о доходах, расходах, об имуществе и обязательствах имущественного характера </w:t>
      </w:r>
      <w:proofErr w:type="spellStart"/>
      <w:r w:rsidRPr="00EF4266">
        <w:t>членаов</w:t>
      </w:r>
      <w:proofErr w:type="spellEnd"/>
      <w:r w:rsidRPr="00EF4266">
        <w:t xml:space="preserve"> своей семьи.</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w:t>
      </w:r>
      <w:proofErr w:type="gramStart"/>
      <w:r w:rsidRPr="00EF4266">
        <w:t>Проверкой установлено, что в трудовой книжке Ворончихина М.В., предъявленной последним при трудоустройстве в АО «</w:t>
      </w:r>
      <w:proofErr w:type="spellStart"/>
      <w:r w:rsidRPr="00EF4266">
        <w:t>Реммаш</w:t>
      </w:r>
      <w:proofErr w:type="spellEnd"/>
      <w:r w:rsidRPr="00EF4266">
        <w:t>», отсутствовала запись о трудовой деятельности в Администрации МО «Глазовский район» в период с 16.09.2020 по 14.01.2021 года, однако при этом Ворончихин М.В. представителю работодателя при приеме на работу не сообщил сведения о последнем месте службы ни в устной форме, ни при написании своей</w:t>
      </w:r>
      <w:proofErr w:type="gramEnd"/>
      <w:r w:rsidRPr="00EF4266">
        <w:t xml:space="preserve"> автобиографии, то есть не выполнил требования ч.4 ст.12 Федерального закона № 273 «О противодействии коррупции в РФ».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Уведомление АО «</w:t>
      </w:r>
      <w:proofErr w:type="spellStart"/>
      <w:r w:rsidRPr="00EF4266">
        <w:t>Реммаш</w:t>
      </w:r>
      <w:proofErr w:type="spellEnd"/>
      <w:r w:rsidRPr="00EF4266">
        <w:t xml:space="preserve">» о заключении трудового договора с бывшим муниципальным служащим Ворончихиным М.В. в адрес представителя работодателя, то есть Администрацию МО «Глазовский район» направлено 11.02.2022 только после получения запроса Глазовской межрайонной прокуратуры от 07.02.2022 № 083/73-22-20940031.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По выявленным нарушениям антикоррупционного законодательства в адрес генерального директора АО «</w:t>
      </w:r>
      <w:proofErr w:type="spellStart"/>
      <w:r w:rsidRPr="00EF4266">
        <w:t>Реммаш</w:t>
      </w:r>
      <w:proofErr w:type="spellEnd"/>
      <w:r w:rsidRPr="00EF4266">
        <w:t>» прокуратурой района внесено представление об устранении нарушений закона, по результатам рассмотрения которого Ворончихин М.В. уволен по п.11 ст. 77 ТК РФ. Уведомление по установленной форме направлено работодателем в Администрацию МО «Муниципальный округ Глазовский район».</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spacing w:val="-2"/>
        </w:rPr>
      </w:pPr>
      <w:r w:rsidRPr="00EF4266">
        <w:rPr>
          <w:spacing w:val="-2"/>
        </w:rPr>
        <w:t xml:space="preserve">           Выявлялись прокуратурой района нарушения требований антикоррупционного законодательства в деятельности Администрации МО «МО Глазовский район».</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rPr>
          <w:spacing w:val="-2"/>
        </w:rPr>
        <w:t xml:space="preserve">           Так, с</w:t>
      </w:r>
      <w:r w:rsidRPr="00EF4266">
        <w:t xml:space="preserve">огласно плану работы Комиссии по координации работы по противодействию коррупции в МО «Глазовский район» на 2021 год не позднее 25.12.2021 должна быть размещена информация на официальном портале МО «Глазовский район» информация о работе Комиссии, а также об итогах ее работы за 2021 год и плана работы на 2022 год. Между тем, указанная информация на 31.01.2022 на официальном сайте Администрации МО «Муниципальный округ Глазовский район УР» не размещена.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Кроме того, на указанную дату также не размещена на официальном сайте органа местного самоуправления Глазовского района информация об итогах работы комиссии Администрации района по соблюдению требований к служебному поведению муниципальных служащих, руководителей муниципальных учреждений и урегулированию конфликта интересов, а также заседаний названной комиссии за 2021 г.</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spacing w:val="-2"/>
        </w:rPr>
      </w:pPr>
      <w:r w:rsidRPr="00EF4266">
        <w:t xml:space="preserve">          </w:t>
      </w:r>
      <w:r w:rsidRPr="00EF4266">
        <w:rPr>
          <w:spacing w:val="-2"/>
        </w:rPr>
        <w:t xml:space="preserve">По итогам рассмотрения Главой МО «Муниципальный округ Глазовский район» представления межрайонной прокуратуры, 2 должностных лица Администрации привлечены к дисциплинарной ответственности, нарушения устранены.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spacing w:val="-2"/>
        </w:rPr>
      </w:pPr>
      <w:r w:rsidRPr="00EF4266">
        <w:rPr>
          <w:spacing w:val="-2"/>
        </w:rPr>
        <w:t xml:space="preserve">         На второе полугодие 2022 г. прокуратурой района запланированы проверки достоверности и полноты предоставления сведений о доходах, расходах, об имуществе и обязательствах имущественного характера муниципальными служащими Глазовского района и руководителями Учреждений.</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b/>
          <w:color w:val="333333"/>
        </w:rPr>
      </w:pPr>
      <w:r w:rsidRPr="00EF4266">
        <w:rPr>
          <w:spacing w:val="-2"/>
        </w:rPr>
        <w:t xml:space="preserve">          </w:t>
      </w:r>
      <w:r w:rsidRPr="00EF4266">
        <w:rPr>
          <w:color w:val="333333"/>
        </w:rPr>
        <w:t xml:space="preserve">На особом контроле Глазовской межрайонной прокуратуры находится надзорная деятельность в сфере соблюдения </w:t>
      </w:r>
      <w:r w:rsidRPr="00EF4266">
        <w:rPr>
          <w:b/>
          <w:color w:val="333333"/>
        </w:rPr>
        <w:t xml:space="preserve">законодательства о противодействии терроризму и экстремисткой деятельности, межнациональных отношений.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Проведены прокуратурой проверки соблюдения антитеррористической и комплексной безопасности в учреждениях здравоохранения, объектах образования, гостиничной сферы, в ходе которых выявлено 67 нарушений закона. В целях устранения нарушений принесено 11 протестов на муниципальные акты, внесено 18 представлений об устранении нарушений закона, 11 лиц привлечено к дисциплинарной ответственности, к административной ответственности по ч.1 ст. 20.35 КоАП РФ привлечено 2 юридических лица, в суд предъявлено 5 исковых заявлений.</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lastRenderedPageBreak/>
        <w:t xml:space="preserve">       Вместе с тем, информация, послужившая основанием для инициирования проверочных мероприятий прокуратурой, из АТК Глазовского района не поступала, в отличии от АТК </w:t>
      </w:r>
      <w:proofErr w:type="spellStart"/>
      <w:r w:rsidRPr="00EF4266">
        <w:t>г</w:t>
      </w:r>
      <w:proofErr w:type="gramStart"/>
      <w:r w:rsidRPr="00EF4266">
        <w:t>.Г</w:t>
      </w:r>
      <w:proofErr w:type="gramEnd"/>
      <w:r w:rsidRPr="00EF4266">
        <w:t>лазова</w:t>
      </w:r>
      <w:proofErr w:type="spellEnd"/>
      <w:r w:rsidRPr="00EF4266">
        <w:t xml:space="preserve">.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Например, по информации АТК </w:t>
      </w:r>
      <w:proofErr w:type="spellStart"/>
      <w:r w:rsidRPr="00EF4266">
        <w:t>г</w:t>
      </w:r>
      <w:proofErr w:type="gramStart"/>
      <w:r w:rsidRPr="00EF4266">
        <w:t>.Г</w:t>
      </w:r>
      <w:proofErr w:type="gramEnd"/>
      <w:r w:rsidRPr="00EF4266">
        <w:t>лазова</w:t>
      </w:r>
      <w:proofErr w:type="spellEnd"/>
      <w:r w:rsidRPr="00EF4266">
        <w:t xml:space="preserve"> межрайонной прокуратурой проведена проверка антитеррористической защищенности ООО «</w:t>
      </w:r>
      <w:proofErr w:type="spellStart"/>
      <w:r w:rsidRPr="00EF4266">
        <w:t>Миладент</w:t>
      </w:r>
      <w:proofErr w:type="spellEnd"/>
      <w:r w:rsidRPr="00EF4266">
        <w:t xml:space="preserve">» и ООО «Новое будущее», в ходе которой установлено, что в нарушение пунктов 7-14 раздела </w:t>
      </w:r>
      <w:r w:rsidRPr="00EF4266">
        <w:rPr>
          <w:lang w:val="en-US"/>
        </w:rPr>
        <w:t>II</w:t>
      </w:r>
      <w:r w:rsidRPr="00EF4266">
        <w:t xml:space="preserve"> Требований к антитеррористической защищенности объектов (территорий) Министерства здравоохранения РФ и объектов (территорий), относящихся к сфере деятельности Министерства здравоохранения РФ, утв. постановлением Правительства РФ от 13.01.2017 № 8, Обществами комиссии по обследованию и категорированию объектов не </w:t>
      </w:r>
      <w:proofErr w:type="gramStart"/>
      <w:r w:rsidRPr="00EF4266">
        <w:t>созданы</w:t>
      </w:r>
      <w:proofErr w:type="gramEnd"/>
      <w:r w:rsidRPr="00EF4266">
        <w:t xml:space="preserve">, категорирование объектов не проведено.  Руководителям организаций прокуратурой внесены представления об устранении нарушений антитеррористического законодательства, по </w:t>
      </w:r>
      <w:proofErr w:type="gramStart"/>
      <w:r w:rsidRPr="00EF4266">
        <w:t>итогам</w:t>
      </w:r>
      <w:proofErr w:type="gramEnd"/>
      <w:r w:rsidRPr="00EF4266">
        <w:t xml:space="preserve"> рассмотрения которых нарушения устранены, по постановлениям прокуратуры юридические лица привлечены к административной ответственности по ч.1 ст.20.35 КоАП РФ.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pPr>
      <w:r w:rsidRPr="00EF4266">
        <w:t xml:space="preserve">         Прокуратурой на регулярной основе проводится проверка соблюдения требований законодательства о противодействии экстремисткой деятельности в сети Интернет. В ходе проверок выявлено 70 фактов размещения в свободном доступе информации экстремистского характера в сети «Интернет». В связи с  чем, в соответствии с требованиями ст. 15.1 Федерального закона «Об информации, информационных технологиях и о защите информации» направлена информация в Управление </w:t>
      </w:r>
      <w:proofErr w:type="spellStart"/>
      <w:r w:rsidRPr="00EF4266">
        <w:t>Роскомнадзора</w:t>
      </w:r>
      <w:proofErr w:type="spellEnd"/>
      <w:r w:rsidRPr="00EF4266">
        <w:t xml:space="preserve"> РФ о блокировании доступа пользователей сети «Интернет» к электронным адресам с размещенной на них запрещенной информацией.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b/>
        </w:rPr>
        <w:t xml:space="preserve">          Работа по защите прав несовершеннолетних.</w:t>
      </w:r>
      <w:r w:rsidRPr="00EF4266">
        <w:t xml:space="preserve"> </w:t>
      </w:r>
      <w:r w:rsidRPr="00EF4266">
        <w:rPr>
          <w:lang w:eastAsia="ru-RU"/>
        </w:rPr>
        <w:t>Глазовской межрайонной прокуратурой при осуществлении надзора за исполнением законов о несовершеннолетних</w:t>
      </w:r>
      <w:r w:rsidRPr="00EF4266">
        <w:rPr>
          <w:color w:val="000000"/>
          <w:lang w:eastAsia="ru-RU" w:bidi="ru-RU"/>
        </w:rPr>
        <w:t xml:space="preserve"> и молодежи выявлено 239 нарушений закона в данной сфере. С целью устранения нарушений закона принесено 52 протеста на незаконные правовые акты, основная часть которых принесена на локальные акты органов образования, противоречащие федеральному законодательству, внесено 39 представлений об устранении нарушений закона, по </w:t>
      </w:r>
      <w:proofErr w:type="gramStart"/>
      <w:r w:rsidRPr="00EF4266">
        <w:rPr>
          <w:color w:val="000000"/>
          <w:lang w:eastAsia="ru-RU" w:bidi="ru-RU"/>
        </w:rPr>
        <w:t>результатам</w:t>
      </w:r>
      <w:proofErr w:type="gramEnd"/>
      <w:r w:rsidRPr="00EF4266">
        <w:rPr>
          <w:color w:val="000000"/>
          <w:lang w:eastAsia="ru-RU" w:bidi="ru-RU"/>
        </w:rPr>
        <w:t xml:space="preserve"> рассмотрения которых 37 лиц привлечены к дисциплинарной ответственности.</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В интересах несовершеннолетних в суды направлено 42 исковых заявления. В гражданско-правовом порядке защищены права и интересы несовершеннолетних на безопасное нахождение в образовательных организациях, получение алиментов.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По инициативе прокуратуры 13 лиц привлечено к административной ответственности. Объявлено 22 предостережения о недопустимости нарушений закона. По материалам прокурорских проверок, направленных в порядке п.2 ч.2 ст.37 УПК РФ органами предварительного расследования возбуждено 2 уголовных дела о преступлениях, предусмотренных ч.1 ст.134 УК РФ, ч. 1 ст. 157 УК РФ.</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w:t>
      </w:r>
      <w:r w:rsidRPr="00EF4266">
        <w:rPr>
          <w:b/>
          <w:bCs/>
          <w:color w:val="000000"/>
          <w:shd w:val="clear" w:color="auto" w:fill="FFFFFF"/>
          <w:lang w:eastAsia="ru-RU" w:bidi="ru-RU"/>
        </w:rPr>
        <w:t>Профилактика преступности среди несовершеннолетних и в отношении них</w:t>
      </w:r>
      <w:r w:rsidRPr="00EF4266">
        <w:rPr>
          <w:bCs/>
          <w:color w:val="000000"/>
          <w:shd w:val="clear" w:color="auto" w:fill="FFFFFF"/>
          <w:lang w:eastAsia="ru-RU" w:bidi="ru-RU"/>
        </w:rPr>
        <w:t xml:space="preserve">, </w:t>
      </w:r>
      <w:r w:rsidRPr="00EF4266">
        <w:rPr>
          <w:color w:val="000000"/>
          <w:lang w:eastAsia="ru-RU" w:bidi="ru-RU"/>
        </w:rPr>
        <w:t>защита детей, находящихся в социально опасном положении, требует особого внимания органов прокуратуры.</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По итогам 6 месяцев 2022 года в Глазовском районе зарегистрировано 1 преступление – кража группой лиц путем незаконного проникновения в помещение сарая. </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w:t>
      </w:r>
      <w:proofErr w:type="gramStart"/>
      <w:r w:rsidRPr="00EF4266">
        <w:rPr>
          <w:color w:val="000000"/>
          <w:lang w:eastAsia="ru-RU" w:bidi="ru-RU"/>
        </w:rPr>
        <w:t>Указанное</w:t>
      </w:r>
      <w:proofErr w:type="gramEnd"/>
      <w:r w:rsidRPr="00EF4266">
        <w:rPr>
          <w:color w:val="000000"/>
          <w:lang w:eastAsia="ru-RU" w:bidi="ru-RU"/>
        </w:rPr>
        <w:t xml:space="preserve"> требует внимания органов системы профилактики безнадзорности и правонарушений несовершеннолетних.</w:t>
      </w:r>
    </w:p>
    <w:p w:rsidR="00EF4266" w:rsidRPr="00EF4266" w:rsidRDefault="00EF4266" w:rsidP="00EF4266">
      <w:pPr>
        <w:pBdr>
          <w:top w:val="single" w:sz="4" w:space="1" w:color="FFFFFF"/>
          <w:left w:val="single" w:sz="4" w:space="0" w:color="FFFFFF"/>
          <w:bottom w:val="single" w:sz="4" w:space="29" w:color="FFFFFF"/>
          <w:right w:val="single" w:sz="4" w:space="4" w:color="FFFFFF"/>
        </w:pBdr>
        <w:jc w:val="both"/>
        <w:rPr>
          <w:color w:val="000000"/>
          <w:lang w:eastAsia="ru-RU" w:bidi="ru-RU"/>
        </w:rPr>
      </w:pPr>
      <w:r w:rsidRPr="00EF4266">
        <w:rPr>
          <w:color w:val="000000"/>
          <w:lang w:eastAsia="ru-RU" w:bidi="ru-RU"/>
        </w:rPr>
        <w:t xml:space="preserve">           Всего участниками преступлений явились 2 лица, не достигших возраста 18 лет, в возрасте 16-17 лет – 1, в возрасте 14-15 лет – 1.</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 xml:space="preserve">Незначительно снизилось количество преступлений, совершенных в отношении детей. За 6 месяцев 2022 года в отношении несовершеннолетних совершено 9 преступлений (10 фактов в первом полугодии 2021 года).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lastRenderedPageBreak/>
        <w:t xml:space="preserve">Увеличилось количество несовершеннолетних потерпевших от преступлений – 14 (6 месяцев 2021 года – 12); возрастная группа потерпевших: от 1 до 13 лет – 8 детей, 14-15 лет – 6.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Основная категория - преступления против половой неприкосновенности несовершеннолетних (4 факта), преступления против здоровья детей – истязание - 1 факт, угроза жизни – 1 факт; 2 преступления связаны с невыплатой алиментов на содержание детей.</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Основными причинами и условиями совершения преступлений, совершенных несовершеннолетними и в отношении них явились ненадлежащий контроль со стороны родителей (законных представителей), в том числе за общением детей в социальных сетях, отсутствие занятости подростков, совершавших преступления и правонарушения, во внеурочное время; ненадлежащая воспитательная и профилактическая работа органов системы профилактики, несвоевременное поступление сообщений граждан, сотрудников органов профилактики в компетентные органы об имеющихся фактах социального неблагополучия в семьях.</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В связи с ростом преступлений, совершённых в отношении несовершеннолетних, а также наличием групповых преступлений необходимо активизировать работу по предупреждению таких фактов, недопущению совершения противоправных действий родителями (законными представителями), близкими лицами (отчимами, мачехами) в отношении детей.</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Всего в сфере профилактики безнадзорности и правонарушений несовершеннолетних выявлено 30 нарушений, внесено 7 представлений, 17 должностных лиц привлечено к дисциплинарной ответственности, возбуждено 1 уголовное дело, в суд направлено 8 исковых заявлений, 5 из которых рассмотрены и удовлетворены.</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color w:val="000000"/>
          <w:lang w:eastAsia="ru-RU" w:bidi="ru-RU"/>
        </w:rPr>
        <w:t xml:space="preserve">Прокуратурой выявлены и пресечены нарушения в образовательных организациях в части профилактической </w:t>
      </w:r>
      <w:r w:rsidRPr="00EF4266">
        <w:rPr>
          <w:bCs/>
          <w:color w:val="000000"/>
          <w:lang w:eastAsia="ru-RU" w:bidi="ru-RU"/>
        </w:rPr>
        <w:t>работы по противодействию распространению криминальной субкультуры среди учащихся, вовлечению их экстремистские организации, в том числе «АУЕ», в деструктивные движения, такие как «</w:t>
      </w:r>
      <w:proofErr w:type="spellStart"/>
      <w:r w:rsidRPr="00EF4266">
        <w:rPr>
          <w:bCs/>
          <w:color w:val="000000"/>
          <w:lang w:eastAsia="ru-RU" w:bidi="ru-RU"/>
        </w:rPr>
        <w:t>колумбайн</w:t>
      </w:r>
      <w:proofErr w:type="spellEnd"/>
      <w:r w:rsidRPr="00EF4266">
        <w:rPr>
          <w:bCs/>
          <w:color w:val="000000"/>
          <w:lang w:eastAsia="ru-RU" w:bidi="ru-RU"/>
        </w:rPr>
        <w:t xml:space="preserve">-движение», </w:t>
      </w:r>
      <w:proofErr w:type="gramStart"/>
      <w:r w:rsidRPr="00EF4266">
        <w:rPr>
          <w:bCs/>
          <w:color w:val="000000"/>
          <w:lang w:eastAsia="ru-RU" w:bidi="ru-RU"/>
        </w:rPr>
        <w:t>пропагандирующее</w:t>
      </w:r>
      <w:proofErr w:type="gramEnd"/>
      <w:r w:rsidRPr="00EF4266">
        <w:rPr>
          <w:bCs/>
          <w:color w:val="000000"/>
          <w:lang w:eastAsia="ru-RU" w:bidi="ru-RU"/>
        </w:rPr>
        <w:t xml:space="preserve"> массовые расстрелы в учебных заведениях, выявлению подростков, склонных к «</w:t>
      </w:r>
      <w:proofErr w:type="spellStart"/>
      <w:r w:rsidRPr="00EF4266">
        <w:rPr>
          <w:bCs/>
          <w:color w:val="000000"/>
          <w:lang w:eastAsia="ru-RU" w:bidi="ru-RU"/>
        </w:rPr>
        <w:t>скулшутингу</w:t>
      </w:r>
      <w:proofErr w:type="spellEnd"/>
      <w:r w:rsidRPr="00EF4266">
        <w:rPr>
          <w:bCs/>
          <w:color w:val="000000"/>
          <w:lang w:eastAsia="ru-RU" w:bidi="ru-RU"/>
        </w:rPr>
        <w:t>».</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
          <w:bCs/>
          <w:color w:val="000000"/>
          <w:shd w:val="clear" w:color="auto" w:fill="FFFFFF"/>
          <w:lang w:eastAsia="ru-RU" w:bidi="ru-RU"/>
        </w:rPr>
      </w:pPr>
      <w:r w:rsidRPr="00EF4266">
        <w:rPr>
          <w:color w:val="000000"/>
          <w:lang w:eastAsia="ru-RU" w:bidi="ru-RU"/>
        </w:rPr>
        <w:t xml:space="preserve">В 1-ом полугодии 2022 года Глазовской межрайонной прокуратурой осуществлялась систематическая работа по укреплению законности в сфере реализации прав детей на общедоступное, бесплатное и безопасное </w:t>
      </w:r>
      <w:r w:rsidRPr="00EF4266">
        <w:rPr>
          <w:b/>
          <w:bCs/>
          <w:color w:val="000000"/>
          <w:shd w:val="clear" w:color="auto" w:fill="FFFFFF"/>
          <w:lang w:eastAsia="ru-RU" w:bidi="ru-RU"/>
        </w:rPr>
        <w:t>образование.</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 xml:space="preserve">С началом нового учебного года необходимо обеспечить право каждого ребенка на получение доступного образования, что является актуальным в связи с изменением санитарных правил и проведенной реорганизацией образовательных организаций (закрытием </w:t>
      </w:r>
      <w:proofErr w:type="spellStart"/>
      <w:r w:rsidRPr="00EF4266">
        <w:rPr>
          <w:color w:val="000000"/>
          <w:lang w:eastAsia="ru-RU"/>
        </w:rPr>
        <w:t>Люмской</w:t>
      </w:r>
      <w:proofErr w:type="spellEnd"/>
      <w:r w:rsidRPr="00EF4266">
        <w:rPr>
          <w:color w:val="000000"/>
          <w:lang w:eastAsia="ru-RU"/>
        </w:rPr>
        <w:t xml:space="preserve"> НШДС, </w:t>
      </w:r>
      <w:proofErr w:type="spellStart"/>
      <w:r w:rsidRPr="00EF4266">
        <w:rPr>
          <w:color w:val="000000"/>
          <w:lang w:eastAsia="ru-RU"/>
        </w:rPr>
        <w:t>Трубашурской</w:t>
      </w:r>
      <w:proofErr w:type="spellEnd"/>
      <w:r w:rsidRPr="00EF4266">
        <w:rPr>
          <w:color w:val="000000"/>
          <w:lang w:eastAsia="ru-RU"/>
        </w:rPr>
        <w:t xml:space="preserve"> НШДС, </w:t>
      </w:r>
      <w:proofErr w:type="spellStart"/>
      <w:r w:rsidRPr="00EF4266">
        <w:rPr>
          <w:color w:val="000000"/>
          <w:lang w:eastAsia="ru-RU"/>
        </w:rPr>
        <w:t>Кочишевской</w:t>
      </w:r>
      <w:proofErr w:type="spellEnd"/>
      <w:r w:rsidRPr="00EF4266">
        <w:rPr>
          <w:color w:val="000000"/>
          <w:lang w:eastAsia="ru-RU"/>
        </w:rPr>
        <w:t xml:space="preserve"> НШДС, </w:t>
      </w:r>
      <w:proofErr w:type="spellStart"/>
      <w:r w:rsidRPr="00EF4266">
        <w:rPr>
          <w:color w:val="000000"/>
          <w:lang w:eastAsia="ru-RU"/>
        </w:rPr>
        <w:t>Гулековской</w:t>
      </w:r>
      <w:proofErr w:type="spellEnd"/>
      <w:r w:rsidRPr="00EF4266">
        <w:rPr>
          <w:color w:val="000000"/>
          <w:lang w:eastAsia="ru-RU"/>
        </w:rPr>
        <w:t xml:space="preserve"> НШДС, «</w:t>
      </w:r>
      <w:proofErr w:type="spellStart"/>
      <w:r w:rsidRPr="00EF4266">
        <w:rPr>
          <w:color w:val="000000"/>
          <w:lang w:eastAsia="ru-RU"/>
        </w:rPr>
        <w:t>Золотаревской</w:t>
      </w:r>
      <w:proofErr w:type="spellEnd"/>
      <w:r w:rsidRPr="00EF4266">
        <w:rPr>
          <w:color w:val="000000"/>
          <w:lang w:eastAsia="ru-RU"/>
        </w:rPr>
        <w:t xml:space="preserve"> НШДС»)</w:t>
      </w:r>
      <w:r w:rsidRPr="00EF4266">
        <w:rPr>
          <w:color w:val="000000"/>
          <w:lang w:eastAsia="ru-RU" w:bidi="ru-RU"/>
        </w:rPr>
        <w:t>.</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Ранее проверками установлено, что в МОУ «</w:t>
      </w:r>
      <w:proofErr w:type="spellStart"/>
      <w:r w:rsidRPr="00EF4266">
        <w:rPr>
          <w:color w:val="000000"/>
          <w:lang w:eastAsia="ru-RU" w:bidi="ru-RU"/>
        </w:rPr>
        <w:t>Понинская</w:t>
      </w:r>
      <w:proofErr w:type="spellEnd"/>
      <w:r w:rsidRPr="00EF4266">
        <w:rPr>
          <w:color w:val="000000"/>
          <w:lang w:eastAsia="ru-RU" w:bidi="ru-RU"/>
        </w:rPr>
        <w:t xml:space="preserve"> СОШ» обучается 5 детей, в МОУ «</w:t>
      </w:r>
      <w:proofErr w:type="spellStart"/>
      <w:r w:rsidRPr="00EF4266">
        <w:rPr>
          <w:color w:val="000000"/>
          <w:lang w:eastAsia="ru-RU" w:bidi="ru-RU"/>
        </w:rPr>
        <w:t>Парзинская</w:t>
      </w:r>
      <w:proofErr w:type="spellEnd"/>
      <w:r w:rsidRPr="00EF4266">
        <w:rPr>
          <w:color w:val="000000"/>
          <w:lang w:eastAsia="ru-RU" w:bidi="ru-RU"/>
        </w:rPr>
        <w:t xml:space="preserve"> СОШ», МОУ «</w:t>
      </w:r>
      <w:proofErr w:type="spellStart"/>
      <w:r w:rsidRPr="00EF4266">
        <w:rPr>
          <w:color w:val="000000"/>
          <w:lang w:eastAsia="ru-RU" w:bidi="ru-RU"/>
        </w:rPr>
        <w:t>Штанигуртская</w:t>
      </w:r>
      <w:proofErr w:type="spellEnd"/>
      <w:r w:rsidRPr="00EF4266">
        <w:rPr>
          <w:color w:val="000000"/>
          <w:lang w:eastAsia="ru-RU" w:bidi="ru-RU"/>
        </w:rPr>
        <w:t xml:space="preserve"> НШДС» по 1 ребенку, не обеспеченных подвозом к месту получения общего образования и обратно. По данному вопросу неоднократно поступали обращения граждан в Администрацию Глазовского района, Глазовскую межрайонную прокуратуру.</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 xml:space="preserve">Несвоевременное выполнение мероприятий по организации бесплатной перевозки обучающихся в образовательную организацию и обратно нарушает права детей на получение общедоступного образования, предусмотренные ч. 2 ст. 43 Конституции Российской Федерации, что недопустимо.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color w:val="000000"/>
          <w:lang w:eastAsia="ru-RU" w:bidi="ru-RU"/>
        </w:rPr>
        <w:t xml:space="preserve">На контроле Глазовской межрайонной прокуратуры находятся вопросы законности при </w:t>
      </w:r>
      <w:r w:rsidRPr="00EF4266">
        <w:rPr>
          <w:b/>
          <w:color w:val="000000"/>
          <w:lang w:eastAsia="ru-RU" w:bidi="ru-RU"/>
        </w:rPr>
        <w:t>реализации национальных проектов</w:t>
      </w:r>
      <w:r w:rsidRPr="00EF4266">
        <w:rPr>
          <w:color w:val="000000"/>
          <w:lang w:eastAsia="ru-RU" w:bidi="ru-RU"/>
        </w:rPr>
        <w:t>.</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 xml:space="preserve">Проверкой реализации национального проекта «Образование» в Центре образования </w:t>
      </w:r>
      <w:proofErr w:type="gramStart"/>
      <w:r w:rsidRPr="00EF4266">
        <w:rPr>
          <w:bCs/>
          <w:color w:val="000000"/>
          <w:lang w:eastAsia="ru-RU" w:bidi="ru-RU"/>
        </w:rPr>
        <w:t>естественно-научной</w:t>
      </w:r>
      <w:proofErr w:type="gramEnd"/>
      <w:r w:rsidRPr="00EF4266">
        <w:rPr>
          <w:bCs/>
          <w:color w:val="000000"/>
          <w:lang w:eastAsia="ru-RU" w:bidi="ru-RU"/>
        </w:rPr>
        <w:t xml:space="preserve"> и технологической направленности «Точка роста» МОУ «</w:t>
      </w:r>
      <w:proofErr w:type="spellStart"/>
      <w:r w:rsidRPr="00EF4266">
        <w:rPr>
          <w:bCs/>
          <w:color w:val="000000"/>
          <w:lang w:eastAsia="ru-RU" w:bidi="ru-RU"/>
        </w:rPr>
        <w:t>Адамская</w:t>
      </w:r>
      <w:proofErr w:type="spellEnd"/>
      <w:r w:rsidRPr="00EF4266">
        <w:rPr>
          <w:bCs/>
          <w:color w:val="000000"/>
          <w:lang w:eastAsia="ru-RU" w:bidi="ru-RU"/>
        </w:rPr>
        <w:t xml:space="preserve"> СОШ» выявлены нарушения законодательства о пожарной безопасности, </w:t>
      </w:r>
      <w:r w:rsidRPr="00EF4266">
        <w:rPr>
          <w:bCs/>
          <w:color w:val="000000"/>
          <w:lang w:eastAsia="ru-RU" w:bidi="ru-RU"/>
        </w:rPr>
        <w:lastRenderedPageBreak/>
        <w:t>которые создают угрозу жизни и здоровью учащихся, педагогов, а также угрозу уничтожения дорогостоящего имущества. По результатам рассмотрения мер прокурорского реагирования нарушения устранены, виновные привлечены к ответственности.</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В 2022 году планируется открытие «Точек роста» на базе МОУ «Ключевская СОШ» и МОУ «</w:t>
      </w:r>
      <w:proofErr w:type="spellStart"/>
      <w:r w:rsidRPr="00EF4266">
        <w:rPr>
          <w:bCs/>
          <w:color w:val="000000"/>
          <w:lang w:eastAsia="ru-RU" w:bidi="ru-RU"/>
        </w:rPr>
        <w:t>Кожильская</w:t>
      </w:r>
      <w:proofErr w:type="spellEnd"/>
      <w:r w:rsidRPr="00EF4266">
        <w:rPr>
          <w:bCs/>
          <w:color w:val="000000"/>
          <w:lang w:eastAsia="ru-RU" w:bidi="ru-RU"/>
        </w:rPr>
        <w:t xml:space="preserve"> СОШ сельскохозяйственного направления», определены помещения и проведена инвентаризация имеющегося оборудования по учебным предметам «Физика», «Химия», «Биология». На реализацию проектов из бюджета Администрации МО «МО Глазовский район» предусмотрено 400 000 руб. на каждую «Точку Роста». Планируемая дата завершения и приема ремонтных работ 25.08.2022, открытие – 04.09.2022.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Реализуется региональный проект «Успех каждого ребенка», в рамках которого производится ремонт спортивных залов. На 2022 год запланировано проведение ремонта в МОУ «</w:t>
      </w:r>
      <w:proofErr w:type="spellStart"/>
      <w:r w:rsidRPr="00EF4266">
        <w:rPr>
          <w:bCs/>
          <w:color w:val="000000"/>
          <w:lang w:eastAsia="ru-RU" w:bidi="ru-RU"/>
        </w:rPr>
        <w:t>Куреговская</w:t>
      </w:r>
      <w:proofErr w:type="spellEnd"/>
      <w:r w:rsidRPr="00EF4266">
        <w:rPr>
          <w:bCs/>
          <w:color w:val="000000"/>
          <w:lang w:eastAsia="ru-RU" w:bidi="ru-RU"/>
        </w:rPr>
        <w:t xml:space="preserve"> СОШ». Сумма финансирования мероприятий 394 200,00 рублей. Дата открытия - 31.08.2022.</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bCs/>
          <w:color w:val="000000"/>
          <w:lang w:eastAsia="ru-RU" w:bidi="ru-RU"/>
        </w:rPr>
      </w:pPr>
      <w:r w:rsidRPr="00EF4266">
        <w:rPr>
          <w:bCs/>
          <w:color w:val="000000"/>
          <w:lang w:eastAsia="ru-RU" w:bidi="ru-RU"/>
        </w:rPr>
        <w:t xml:space="preserve">С учетом важности реализуемых национальных проектов и выявляемых нарушениях закона следует особое внимание обратить на своевременный и надлежащий </w:t>
      </w:r>
      <w:proofErr w:type="gramStart"/>
      <w:r w:rsidRPr="00EF4266">
        <w:rPr>
          <w:bCs/>
          <w:color w:val="000000"/>
          <w:lang w:eastAsia="ru-RU" w:bidi="ru-RU"/>
        </w:rPr>
        <w:t>контроль за</w:t>
      </w:r>
      <w:proofErr w:type="gramEnd"/>
      <w:r w:rsidRPr="00EF4266">
        <w:rPr>
          <w:bCs/>
          <w:color w:val="000000"/>
          <w:lang w:eastAsia="ru-RU" w:bidi="ru-RU"/>
        </w:rPr>
        <w:t xml:space="preserve"> выполнением подрядчиками работ, предусмотренных муниципальными контрактами.</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color w:val="000000"/>
          <w:lang w:eastAsia="ru-RU" w:bidi="ru-RU"/>
        </w:rPr>
      </w:pPr>
      <w:r w:rsidRPr="00EF4266">
        <w:rPr>
          <w:bCs/>
          <w:color w:val="000000"/>
          <w:lang w:eastAsia="ru-RU" w:bidi="ru-RU"/>
        </w:rPr>
        <w:t xml:space="preserve"> </w:t>
      </w:r>
      <w:r w:rsidRPr="00EF4266">
        <w:rPr>
          <w:color w:val="000000"/>
          <w:lang w:eastAsia="ru-RU" w:bidi="ru-RU"/>
        </w:rPr>
        <w:t>В текущем году продолжена работа в сфере защиты прав детей-сирот и детей, оставшихся без попечения родителей, особое внимание уделено вопросам защиты их имущественных и жилищных прав. Установлены факты нарушений в органе опеки и попечительства при выдаче разрешений на сделки с имуществом несовершеннолетних, оформлении опеки, ведении личных дел. Неединичный характер носят нарушения прав детей, находящихся под опекой (попечительством) на получение алиментов с родителей, лишенных (ограниченных) родительских прав. Выявлены и устранены нарушения в сфере пожарной безопасности и санитарно-эпидемиологического благополучия населения в филиале реабилитационного центра.</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 xml:space="preserve">По итогам анализа состояния законности в сфере защиты прав и законных интересов несовершеннолетних Глазовской межрайонной прокуратурой запланированы проверки органов системы профилактики безнадзорности и правонарушений несовершеннолетних в связи с ростом групповой преступности, преступлений, совершенных в отношении детей.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 xml:space="preserve">Кроме того, во второй половине 2022 года внимание будет уделено организации отдыха и оздоровления детей, законности назначения и отказов в социальных выплатах, подготовке образовательных организаций к новому учебному году.  </w:t>
      </w:r>
    </w:p>
    <w:p w:rsidR="00EF4266" w:rsidRPr="00EF4266" w:rsidRDefault="00EF4266" w:rsidP="00EF4266">
      <w:pPr>
        <w:pBdr>
          <w:top w:val="single" w:sz="4" w:space="1" w:color="FFFFFF"/>
          <w:left w:val="single" w:sz="4" w:space="0" w:color="FFFFFF"/>
          <w:bottom w:val="single" w:sz="4" w:space="29" w:color="FFFFFF"/>
          <w:right w:val="single" w:sz="4" w:space="4" w:color="FFFFFF"/>
        </w:pBdr>
        <w:ind w:firstLine="708"/>
        <w:jc w:val="both"/>
      </w:pPr>
      <w:r w:rsidRPr="00EF4266">
        <w:rPr>
          <w:b/>
        </w:rPr>
        <w:t>Участие прокуратуры в гражданском судопроизводстве.</w:t>
      </w:r>
      <w:r w:rsidRPr="00EF4266">
        <w:t xml:space="preserve"> </w:t>
      </w:r>
    </w:p>
    <w:p w:rsidR="000C5091" w:rsidRDefault="00EF4266" w:rsidP="000C5091">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 xml:space="preserve">Глазовской межрайонной прокуратурой за 6 месяцев 2022 года предъявлено 171 исковое заявление, из них 80 исков в порядке гражданского судопроизводства, 91 – в порядке административного судопроизводства. Глазовской межрайонной прокуратурой обращение в суд используется в целях устранения нарушений в значительном количестве сфер законодательства. </w:t>
      </w:r>
    </w:p>
    <w:p w:rsidR="000C5091" w:rsidRDefault="00EF4266" w:rsidP="000C5091">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Судебная защита прав граждан и неопределенного круга лиц является одним из наиболее эффективных способов понуждения к устранению нарушений, восстановлению нарушенных прав.</w:t>
      </w:r>
    </w:p>
    <w:p w:rsidR="000C5091" w:rsidRDefault="00EF4266" w:rsidP="000C5091">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Вместе с тем, анализ исполнения судебных решений показывает, что актуальной остается проблема исполнения решений суда, требующих значительного финансирования.</w:t>
      </w:r>
    </w:p>
    <w:p w:rsidR="00EF4266" w:rsidRPr="00EF4266" w:rsidRDefault="00EF4266" w:rsidP="000C5091">
      <w:pPr>
        <w:pBdr>
          <w:top w:val="single" w:sz="4" w:space="1" w:color="FFFFFF"/>
          <w:left w:val="single" w:sz="4" w:space="0" w:color="FFFFFF"/>
          <w:bottom w:val="single" w:sz="4" w:space="29" w:color="FFFFFF"/>
          <w:right w:val="single" w:sz="4" w:space="4" w:color="FFFFFF"/>
        </w:pBdr>
        <w:ind w:firstLine="708"/>
        <w:jc w:val="both"/>
        <w:rPr>
          <w:lang w:eastAsia="ru-RU"/>
        </w:rPr>
      </w:pPr>
      <w:r w:rsidRPr="00EF4266">
        <w:rPr>
          <w:lang w:eastAsia="ru-RU"/>
        </w:rPr>
        <w:t>Несмотря на разумный срок добровольного исполнения, учитывающий особенности бюджетного процесса, число неисполненных решений остается значительным, в том числе и в социально-значимых сферах.</w:t>
      </w:r>
    </w:p>
    <w:p w:rsidR="00EF4266" w:rsidRPr="00EF4266" w:rsidRDefault="00EF4266" w:rsidP="00EF4266">
      <w:pPr>
        <w:ind w:firstLine="709"/>
        <w:jc w:val="both"/>
      </w:pPr>
      <w:r w:rsidRPr="00EF4266">
        <w:lastRenderedPageBreak/>
        <w:t>Например, не исполнено решение Глазовского районного суда от 26.08.2021 по делу № 2а-1724/2021 по иску Глазовского межрайонного прокурора УР в интересах неопределенного круга лиц к Администрации МО «Глазовский район» о возложении обязанности к приведению автомобильной дороги местного значения в нормативное состояние  - подъезд к жилым домам № № 4,5,6,7</w:t>
      </w:r>
      <w:proofErr w:type="gramStart"/>
      <w:r w:rsidRPr="00EF4266">
        <w:t xml:space="preserve"> Д</w:t>
      </w:r>
      <w:proofErr w:type="gramEnd"/>
      <w:r w:rsidRPr="00EF4266">
        <w:t>/О Чепца (срок добровольного исполнения решения – 30.07.2022).</w:t>
      </w:r>
    </w:p>
    <w:p w:rsidR="00EF4266" w:rsidRPr="00EF4266" w:rsidRDefault="00EF4266" w:rsidP="00EF4266">
      <w:pPr>
        <w:autoSpaceDE w:val="0"/>
        <w:autoSpaceDN w:val="0"/>
        <w:adjustRightInd w:val="0"/>
        <w:ind w:firstLine="709"/>
        <w:jc w:val="both"/>
      </w:pPr>
      <w:r w:rsidRPr="00EF4266">
        <w:t>Проблемным остается исполнение решений в сфере водоснабжения населения питьевой водой.</w:t>
      </w:r>
    </w:p>
    <w:p w:rsidR="00EF4266" w:rsidRPr="00EF4266" w:rsidRDefault="00EF4266" w:rsidP="00EF4266">
      <w:pPr>
        <w:autoSpaceDE w:val="0"/>
        <w:autoSpaceDN w:val="0"/>
        <w:adjustRightInd w:val="0"/>
        <w:ind w:firstLine="709"/>
        <w:jc w:val="both"/>
      </w:pPr>
      <w:r w:rsidRPr="00EF4266">
        <w:rPr>
          <w:lang w:eastAsia="ru-RU"/>
        </w:rPr>
        <w:t xml:space="preserve">  В 1 полугодии 2022 года Глазовской межрайонной прокуратурой к Администрации МО «Муниципальный округ Глазовский район» предъявлено 5 административных исковых заявлений </w:t>
      </w:r>
      <w:r w:rsidRPr="00EF4266">
        <w:t xml:space="preserve">о возложении обязанности </w:t>
      </w:r>
      <w:proofErr w:type="gramStart"/>
      <w:r w:rsidRPr="00EF4266">
        <w:t>устранить</w:t>
      </w:r>
      <w:proofErr w:type="gramEnd"/>
      <w:r w:rsidRPr="00EF4266">
        <w:t xml:space="preserve"> нарушения </w:t>
      </w:r>
      <w:proofErr w:type="spellStart"/>
      <w:r w:rsidRPr="00EF4266">
        <w:t>санитарно</w:t>
      </w:r>
      <w:proofErr w:type="spellEnd"/>
      <w:r w:rsidRPr="00EF4266">
        <w:t xml:space="preserve"> – эпидемиологического законодательства при содержании источников водоснабжения.</w:t>
      </w:r>
    </w:p>
    <w:p w:rsidR="00EF4266" w:rsidRPr="00EF4266" w:rsidRDefault="00EF4266" w:rsidP="00EF4266">
      <w:pPr>
        <w:autoSpaceDE w:val="0"/>
        <w:autoSpaceDN w:val="0"/>
        <w:adjustRightInd w:val="0"/>
        <w:ind w:firstLine="709"/>
        <w:jc w:val="both"/>
      </w:pPr>
      <w:r w:rsidRPr="00EF4266">
        <w:t>Аналогичная исковая работа проведена в 2021 году, вместе с тем, 5 судебных решений остались не исполненными.</w:t>
      </w:r>
    </w:p>
    <w:p w:rsidR="00EF4266" w:rsidRPr="00EF4266" w:rsidRDefault="00EF4266" w:rsidP="00EF4266">
      <w:pPr>
        <w:autoSpaceDE w:val="0"/>
        <w:autoSpaceDN w:val="0"/>
        <w:adjustRightInd w:val="0"/>
        <w:ind w:firstLine="709"/>
        <w:jc w:val="both"/>
      </w:pPr>
      <w:r w:rsidRPr="00EF4266">
        <w:t xml:space="preserve">Так, не исполнено решение Глазовского районного суда от 02.02.2021 по делу № 2а-788/2021 по иску Глазовского межрайонного прокурора УР в интересах неопределенного круга лиц к Администрации МО «Глазовский район» о возложении обязанности устранить нарушения </w:t>
      </w:r>
      <w:proofErr w:type="spellStart"/>
      <w:r w:rsidRPr="00EF4266">
        <w:t>санитарно</w:t>
      </w:r>
      <w:proofErr w:type="spellEnd"/>
      <w:r w:rsidRPr="00EF4266">
        <w:t xml:space="preserve"> – эпидемиологического законодательства в д. Большой </w:t>
      </w:r>
      <w:proofErr w:type="spellStart"/>
      <w:r w:rsidRPr="00EF4266">
        <w:t>Лудошур</w:t>
      </w:r>
      <w:proofErr w:type="spellEnd"/>
      <w:r w:rsidRPr="00EF4266">
        <w:t xml:space="preserve"> Глазовского района. </w:t>
      </w:r>
    </w:p>
    <w:p w:rsidR="00EF4266" w:rsidRPr="00EF4266" w:rsidRDefault="00EF4266" w:rsidP="00EF4266">
      <w:pPr>
        <w:autoSpaceDE w:val="0"/>
        <w:autoSpaceDN w:val="0"/>
        <w:adjustRightInd w:val="0"/>
        <w:ind w:firstLine="709"/>
        <w:jc w:val="both"/>
      </w:pPr>
      <w:r w:rsidRPr="00EF4266">
        <w:t>Кроме того, не исполнено 11 решений Глазовской районного суда о возложении обязанности о возложении обязанности по созданию мест накопления ТКО.</w:t>
      </w:r>
    </w:p>
    <w:p w:rsidR="00EF4266" w:rsidRPr="00EF4266" w:rsidRDefault="00EF4266" w:rsidP="00EF4266">
      <w:pPr>
        <w:autoSpaceDE w:val="0"/>
        <w:autoSpaceDN w:val="0"/>
        <w:adjustRightInd w:val="0"/>
        <w:ind w:firstLine="709"/>
        <w:jc w:val="both"/>
      </w:pPr>
      <w:r w:rsidRPr="00EF4266">
        <w:t>В связи с отсутствием добровольного исполнения рассматривается вопрос о возбуждении исполнительных производств.</w:t>
      </w:r>
    </w:p>
    <w:p w:rsidR="00EF4266" w:rsidRPr="00EF4266" w:rsidRDefault="00EF4266" w:rsidP="00EF4266">
      <w:pPr>
        <w:autoSpaceDE w:val="0"/>
        <w:autoSpaceDN w:val="0"/>
        <w:adjustRightInd w:val="0"/>
        <w:ind w:firstLine="709"/>
        <w:jc w:val="both"/>
        <w:rPr>
          <w:lang w:eastAsia="ru-RU"/>
        </w:rPr>
      </w:pPr>
      <w:r w:rsidRPr="00EF4266">
        <w:rPr>
          <w:lang w:eastAsia="ru-RU"/>
        </w:rPr>
        <w:t>Вышеуказанное может повлечь наложение на Администрацию штрафов за несвоевременное исполнение решений суда.</w:t>
      </w:r>
    </w:p>
    <w:p w:rsidR="00EF4266" w:rsidRPr="00EF4266" w:rsidRDefault="00EF4266" w:rsidP="00EF4266">
      <w:pPr>
        <w:ind w:firstLine="720"/>
        <w:jc w:val="both"/>
        <w:rPr>
          <w:b/>
          <w:color w:val="000000"/>
          <w:spacing w:val="-2"/>
        </w:rPr>
      </w:pPr>
      <w:r w:rsidRPr="00EF4266">
        <w:rPr>
          <w:b/>
          <w:color w:val="000000"/>
          <w:spacing w:val="-2"/>
        </w:rPr>
        <w:t>Участие в уголовном судопроизводстве.</w:t>
      </w:r>
    </w:p>
    <w:p w:rsidR="00EF4266" w:rsidRPr="00EF4266" w:rsidRDefault="00EF4266" w:rsidP="00EF4266">
      <w:pPr>
        <w:ind w:firstLine="709"/>
        <w:jc w:val="both"/>
        <w:rPr>
          <w:color w:val="000000"/>
        </w:rPr>
      </w:pPr>
      <w:proofErr w:type="gramStart"/>
      <w:r w:rsidRPr="00EF4266">
        <w:rPr>
          <w:color w:val="000000"/>
        </w:rPr>
        <w:t xml:space="preserve">Статистические данные рассмотрения уголовных дел судами и участия в них прокуроров свидетельствуют о снижении нагрузки на суд и прокуроров в части рассмотрения уголовных дел по сравнению с аналогичным отчетным периодом: так, за 6 месяцев 2022 года </w:t>
      </w:r>
      <w:proofErr w:type="spellStart"/>
      <w:r w:rsidRPr="00EF4266">
        <w:rPr>
          <w:color w:val="000000"/>
        </w:rPr>
        <w:t>Глазовским</w:t>
      </w:r>
      <w:proofErr w:type="spellEnd"/>
      <w:r w:rsidRPr="00EF4266">
        <w:rPr>
          <w:color w:val="000000"/>
        </w:rPr>
        <w:t xml:space="preserve"> районным судом и мировыми судьями судебных участков г. Глазова и Глазовского района рассмотрено 285 уголовных дел в отношении 298 лиц (АППГ – 325 дел</w:t>
      </w:r>
      <w:proofErr w:type="gramEnd"/>
      <w:r w:rsidRPr="00EF4266">
        <w:rPr>
          <w:color w:val="000000"/>
        </w:rPr>
        <w:t xml:space="preserve"> в отношении 339 лиц).   </w:t>
      </w:r>
    </w:p>
    <w:p w:rsidR="00EF4266" w:rsidRPr="00EF4266" w:rsidRDefault="00EF4266" w:rsidP="00EF4266">
      <w:pPr>
        <w:ind w:firstLine="709"/>
        <w:jc w:val="both"/>
        <w:rPr>
          <w:color w:val="000000"/>
        </w:rPr>
      </w:pPr>
      <w:r w:rsidRPr="00EF4266">
        <w:rPr>
          <w:color w:val="000000"/>
        </w:rPr>
        <w:t>За 6 месяцев 2022 года в особом порядке рассмотрено 123 дел в отношении 125 лиц, удельный вес 45.5 % от числа дел с итоговым решением (по республике 40.5 %).</w:t>
      </w:r>
    </w:p>
    <w:p w:rsidR="00EF4266" w:rsidRPr="00EF4266" w:rsidRDefault="00EF4266" w:rsidP="00EF4266">
      <w:pPr>
        <w:ind w:firstLine="709"/>
        <w:jc w:val="both"/>
        <w:rPr>
          <w:color w:val="000000"/>
        </w:rPr>
      </w:pPr>
      <w:r w:rsidRPr="00EF4266">
        <w:rPr>
          <w:color w:val="000000"/>
        </w:rPr>
        <w:t xml:space="preserve">Обобщая статистические данные </w:t>
      </w:r>
      <w:r w:rsidRPr="00EF4266">
        <w:t>карательной практики указанного отчетного периода можно высказаться о росте данного показателя</w:t>
      </w:r>
      <w:r w:rsidRPr="00EF4266">
        <w:rPr>
          <w:color w:val="000000"/>
        </w:rPr>
        <w:t xml:space="preserve">: из 235 осужденных в текущем году 57 направлены в места лишения свободы, процент карательной практики составил 24,2 % (АППГ – 21,8%). </w:t>
      </w:r>
    </w:p>
    <w:p w:rsidR="00EF4266" w:rsidRPr="00EF4266" w:rsidRDefault="00EF4266" w:rsidP="00EF4266">
      <w:pPr>
        <w:ind w:firstLine="709"/>
        <w:jc w:val="both"/>
      </w:pPr>
      <w:r w:rsidRPr="00EF4266">
        <w:t xml:space="preserve">За 6 месяцев 2022 года судами оправдательные решения не выносились, реабилитирующие решения не принимались. </w:t>
      </w:r>
    </w:p>
    <w:p w:rsidR="00EF4266" w:rsidRPr="00EF4266" w:rsidRDefault="00EF4266" w:rsidP="00EF4266">
      <w:pPr>
        <w:ind w:right="-2" w:firstLine="709"/>
        <w:jc w:val="both"/>
        <w:rPr>
          <w:color w:val="000000"/>
        </w:rPr>
      </w:pPr>
      <w:r w:rsidRPr="00EF4266">
        <w:rPr>
          <w:color w:val="000000"/>
        </w:rPr>
        <w:t>По результатам рассмотрения подавляющего большинства уголовных дел квалификация, предложенная органами предварительного расследования, нашла свое подтверждение в ходе судебного разбирательства.</w:t>
      </w:r>
    </w:p>
    <w:p w:rsidR="00EF4266" w:rsidRPr="00EF4266" w:rsidRDefault="00EF4266" w:rsidP="00EF4266">
      <w:pPr>
        <w:ind w:firstLine="709"/>
        <w:jc w:val="both"/>
        <w:rPr>
          <w:color w:val="000000"/>
        </w:rPr>
      </w:pPr>
      <w:r w:rsidRPr="00EF4266">
        <w:rPr>
          <w:color w:val="000000"/>
        </w:rPr>
        <w:t xml:space="preserve">За 6 месяцев 2022 года прекращено 51 дело в отношении 57 лиц, удельный вес составил 19,1 % (АППГ –20,0%). </w:t>
      </w:r>
    </w:p>
    <w:p w:rsidR="00EF4266" w:rsidRPr="00EF4266" w:rsidRDefault="00EF4266" w:rsidP="00EF4266">
      <w:pPr>
        <w:ind w:firstLine="709"/>
        <w:jc w:val="both"/>
        <w:rPr>
          <w:color w:val="000000"/>
        </w:rPr>
      </w:pPr>
      <w:r w:rsidRPr="00EF4266">
        <w:rPr>
          <w:color w:val="000000"/>
        </w:rPr>
        <w:t>Также в текущем году судами прекращено 4 уголовных дела в отношении 4 лиц в связи с применением меры уголовно-правового характера в виде судебного штрафа. Уголовные дела прекращены в связи с поступившими ходатайствами защитников. (АППГ – 8 дел в отношении 8 лиц).</w:t>
      </w:r>
    </w:p>
    <w:p w:rsidR="00EF4266" w:rsidRPr="00EF4266" w:rsidRDefault="00EF4266" w:rsidP="00EF4266">
      <w:pPr>
        <w:ind w:firstLine="720"/>
        <w:jc w:val="both"/>
        <w:rPr>
          <w:color w:val="000000"/>
        </w:rPr>
      </w:pPr>
      <w:r w:rsidRPr="00EF4266">
        <w:rPr>
          <w:color w:val="000000"/>
        </w:rPr>
        <w:lastRenderedPageBreak/>
        <w:t>За 6 месяцев 2022 года приговором Глазовского районного суда У. признан виновным по ч.2 ст.264.1 УК РФ и ему назначено наказание в виде 4 месяцев лишения свободы с отбыванием в колонии-поселении.</w:t>
      </w:r>
    </w:p>
    <w:p w:rsidR="00EF4266" w:rsidRPr="00EF4266" w:rsidRDefault="00EF4266" w:rsidP="00EF4266">
      <w:pPr>
        <w:ind w:firstLine="708"/>
        <w:jc w:val="both"/>
        <w:rPr>
          <w:color w:val="000000"/>
        </w:rPr>
      </w:pPr>
      <w:proofErr w:type="gramStart"/>
      <w:r w:rsidRPr="00EF4266">
        <w:rPr>
          <w:color w:val="000000"/>
        </w:rPr>
        <w:t xml:space="preserve">Согласно материалам дела У., имеющий судимость по ст.264.1 УК РФ за управление транспортным средством в состоянии алкогольного опьянения,  в нарушение п.п.2.1.1 и 2.7 Правил дорожного движения, утвержденных Постановлением Правительства Российской Федерации от 23.10.1993 года №1090, находясь в состоянии алкогольного опьянения, управлял автобусом марки «ПАЗ 32054», принадлежащим ИП </w:t>
      </w:r>
      <w:proofErr w:type="spellStart"/>
      <w:r w:rsidRPr="00EF4266">
        <w:rPr>
          <w:color w:val="000000"/>
        </w:rPr>
        <w:t>Чупину</w:t>
      </w:r>
      <w:proofErr w:type="spellEnd"/>
      <w:r w:rsidRPr="00EF4266">
        <w:rPr>
          <w:color w:val="000000"/>
        </w:rPr>
        <w:t xml:space="preserve"> В.В., передвигаясь на указанном автобусе, выехал согласно путевого</w:t>
      </w:r>
      <w:proofErr w:type="gramEnd"/>
      <w:r w:rsidRPr="00EF4266">
        <w:rPr>
          <w:color w:val="000000"/>
        </w:rPr>
        <w:t xml:space="preserve"> листа автобуса по маршруту «Глазов-Адам» от автобусной остановки </w:t>
      </w:r>
      <w:proofErr w:type="spellStart"/>
      <w:r w:rsidRPr="00EF4266">
        <w:rPr>
          <w:color w:val="000000"/>
        </w:rPr>
        <w:t>д</w:t>
      </w:r>
      <w:proofErr w:type="gramStart"/>
      <w:r w:rsidRPr="00EF4266">
        <w:rPr>
          <w:color w:val="000000"/>
        </w:rPr>
        <w:t>.А</w:t>
      </w:r>
      <w:proofErr w:type="gramEnd"/>
      <w:r w:rsidRPr="00EF4266">
        <w:rPr>
          <w:color w:val="000000"/>
        </w:rPr>
        <w:t>дам</w:t>
      </w:r>
      <w:proofErr w:type="spellEnd"/>
      <w:r w:rsidRPr="00EF4266">
        <w:rPr>
          <w:color w:val="000000"/>
        </w:rPr>
        <w:t xml:space="preserve"> Глазовского района Удмуртской Республики на проезжую часть автодороги, где возле дома №19 по ул. Глазовской д. </w:t>
      </w:r>
      <w:proofErr w:type="spellStart"/>
      <w:r w:rsidRPr="00EF4266">
        <w:rPr>
          <w:color w:val="000000"/>
        </w:rPr>
        <w:t>Солдырь</w:t>
      </w:r>
      <w:proofErr w:type="spellEnd"/>
      <w:r w:rsidRPr="00EF4266">
        <w:rPr>
          <w:color w:val="000000"/>
        </w:rPr>
        <w:t xml:space="preserve"> Глазовского района Удмуртской Республики был задержан сотрудниками ГИБДД МО МВД России «Глазовский» и отстранен от управления транспортным средством.</w:t>
      </w:r>
    </w:p>
    <w:p w:rsidR="00EF4266" w:rsidRPr="00EF4266" w:rsidRDefault="00EF4266" w:rsidP="00EF4266">
      <w:pPr>
        <w:ind w:firstLine="720"/>
        <w:jc w:val="both"/>
        <w:rPr>
          <w:color w:val="000000"/>
        </w:rPr>
      </w:pPr>
      <w:r w:rsidRPr="00EF4266">
        <w:rPr>
          <w:color w:val="000000"/>
        </w:rPr>
        <w:t>Кроме того, согласно показаниям подсудимого алкогольные напитки, а именно водку, он употребил в перерыве между рейсами управляемого им автобуса, после чего продолжил управление автобусом, в котором находились пассажиры.</w:t>
      </w:r>
    </w:p>
    <w:p w:rsidR="00EF4266" w:rsidRPr="00EF4266" w:rsidRDefault="00EF4266" w:rsidP="00EF4266">
      <w:pPr>
        <w:ind w:firstLine="720"/>
        <w:jc w:val="both"/>
        <w:rPr>
          <w:color w:val="000000"/>
        </w:rPr>
      </w:pPr>
      <w:proofErr w:type="gramStart"/>
      <w:r w:rsidRPr="00EF4266">
        <w:rPr>
          <w:color w:val="000000"/>
        </w:rPr>
        <w:t>В ходе судебного заседания У. вину признал в полном объеме, раскаялся в содеянном, однако пояснил, что продолжает употреблять алкогольные напитки.</w:t>
      </w:r>
      <w:proofErr w:type="gramEnd"/>
    </w:p>
    <w:p w:rsidR="00EF4266" w:rsidRPr="00EF4266" w:rsidRDefault="00EF4266" w:rsidP="00EF4266">
      <w:pPr>
        <w:ind w:firstLine="720"/>
        <w:jc w:val="both"/>
        <w:rPr>
          <w:color w:val="000000"/>
        </w:rPr>
      </w:pPr>
      <w:r w:rsidRPr="00EF4266">
        <w:rPr>
          <w:color w:val="000000"/>
        </w:rPr>
        <w:t>Приговором Глазовского районного суда С. признан виновным по ч.2 ст.314.1 УК РФ и ему назначено наказание в виде 4 месяцев лишения свободы с отбыванием наказания в колонии строгого режима.</w:t>
      </w:r>
    </w:p>
    <w:p w:rsidR="00EF4266" w:rsidRPr="00EF4266" w:rsidRDefault="00EF4266" w:rsidP="00EF4266">
      <w:pPr>
        <w:ind w:firstLine="708"/>
        <w:jc w:val="both"/>
        <w:rPr>
          <w:color w:val="000000"/>
        </w:rPr>
      </w:pPr>
      <w:proofErr w:type="gramStart"/>
      <w:r w:rsidRPr="00EF4266">
        <w:rPr>
          <w:color w:val="000000"/>
        </w:rPr>
        <w:t>Согласно материалам дела С. являясь лицом, в отношении которого установлен административный надзор, в 2021 году неоднократно не соблюдал административные ограничения, установленные ему судом в соответствии с федеральным законом, а именно не находился по месту жительства в ночное время без уважительных причин, за что 3 раза был привлечен к административной ответственности по ст.19.24 КоАП РФ, а также совершил административное правонарушение</w:t>
      </w:r>
      <w:proofErr w:type="gramEnd"/>
      <w:r w:rsidRPr="00EF4266">
        <w:rPr>
          <w:color w:val="000000"/>
        </w:rPr>
        <w:t>, предусмотренное ст.20.21 КоАП РФ (появление в общественных местах в состоянии опьянения), посягающее на общественный порядок и общественную безопасность.</w:t>
      </w:r>
    </w:p>
    <w:p w:rsidR="00EF4266" w:rsidRPr="00EF4266" w:rsidRDefault="00EF4266" w:rsidP="00EF4266">
      <w:pPr>
        <w:ind w:firstLine="708"/>
        <w:jc w:val="both"/>
        <w:rPr>
          <w:color w:val="000000"/>
        </w:rPr>
      </w:pPr>
      <w:r w:rsidRPr="00EF4266">
        <w:rPr>
          <w:color w:val="000000"/>
        </w:rPr>
        <w:t xml:space="preserve">Уголовное дело рассмотрено в особом порядке принятия судебного решения. </w:t>
      </w:r>
      <w:proofErr w:type="gramStart"/>
      <w:r w:rsidRPr="00EF4266">
        <w:rPr>
          <w:color w:val="000000"/>
        </w:rPr>
        <w:t xml:space="preserve">С. свою вину в предъявленном обвинении признал в полном объеме, раскаялся в содеянном. </w:t>
      </w:r>
      <w:proofErr w:type="gramEnd"/>
    </w:p>
    <w:p w:rsidR="00EF4266" w:rsidRPr="00EF4266" w:rsidRDefault="00EF4266" w:rsidP="00EF4266">
      <w:pPr>
        <w:autoSpaceDE w:val="0"/>
        <w:autoSpaceDN w:val="0"/>
        <w:adjustRightInd w:val="0"/>
        <w:ind w:firstLine="709"/>
        <w:jc w:val="both"/>
        <w:rPr>
          <w:rFonts w:eastAsia="Calibri"/>
          <w:b/>
          <w:bCs/>
          <w:lang w:eastAsia="en-US"/>
        </w:rPr>
      </w:pPr>
      <w:r w:rsidRPr="00EF4266">
        <w:rPr>
          <w:rFonts w:eastAsia="Calibri"/>
          <w:b/>
          <w:bCs/>
          <w:lang w:eastAsia="en-US"/>
        </w:rPr>
        <w:t>Исполнение уголовных наказаний</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По состоянию на 01.07.2022 по г. Глазову и Глазовскому району ФКУ УИИ г. Глазова состояло 394 осужденных (АППГ - 351), из них 1 (АППГ – 0) несовершеннолетний.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На учете в инспекции на 01.07.2022 состоит 27 осужденных к отбыванию наказания в виде обязательных работ (АППГ-29). Все осужденные к обязательным работам трудоустроены в организации и на работы, определенные органами местного самоуправления по согласованию с уголовно-исполнительной инспекцией, исполняют возложенные трудовые обязанности. В случае злостного уклонения осужденных от отбывания наказания в виде обязательных работ УИИ г. Глазова своевременно в суд направляются представления о замене обязательных работ другим видом наказания.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На учете состоит 15 (АППГ - 15) осужденных к наказанию в виде исправительных работ. На данный момент все осужденные привлечены к отбыванию данного вида наказания. Изучение личных дел осужденных к наказанию в виде исправительных работ показало, что инспекцией, соблюдаются требования ч. 3 ст. 39 УИК РФ, в том числе, о ежеквартальной проверке их по месту жительства совместно с сотрудниками полиции.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Администрации предприятий и организаций, где отбывают наказание осужденные, как того требует ч. 1 ст. 43 УИК РФ, периодически уведомляют инспекцию о количестве проработанных осужденными часов, характере работ, случаях уклонения осужденных от отбывания наказания.</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lastRenderedPageBreak/>
        <w:t xml:space="preserve">УИИ г. Глазова налажен </w:t>
      </w:r>
      <w:proofErr w:type="gramStart"/>
      <w:r w:rsidRPr="00EF4266">
        <w:rPr>
          <w:rFonts w:eastAsia="Calibri"/>
          <w:bCs/>
          <w:lang w:eastAsia="en-US"/>
        </w:rPr>
        <w:t>контроль за</w:t>
      </w:r>
      <w:proofErr w:type="gramEnd"/>
      <w:r w:rsidRPr="00EF4266">
        <w:rPr>
          <w:rFonts w:eastAsia="Calibri"/>
          <w:bCs/>
          <w:lang w:eastAsia="en-US"/>
        </w:rPr>
        <w:t xml:space="preserve"> соблюдением условий отбывания наказания осужденными и исполнением требований приговора администрацией организаций, в которых работают осужденные.</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Инспекторами УИИ г. Глазова в организациях по месту работы осужденных к исправительным работам регулярно не реже одного раза в полугодие, а  в отношении лиц, осужденных к исправительным работам на срок менее 6 месяцев – не реже 1 раза в период отбывания наказания проводятся проверки, по результатам которых составляются акты.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В УИИ г. Глазова состоят на учете 39 осужденных к ограничению свободы, из них 1 несовершеннолетний (АППГ – 28).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Практика осуществления контроля за указанной категорией осужденных свидетельствует об осуществлении контроля за ними путем ежемесячной явки в инспекцию, проверки нахождения по месту жительства в ходе совместных рейдов с участковыми уполномоченными полиции, а также при помощи технических сре</w:t>
      </w:r>
      <w:proofErr w:type="gramStart"/>
      <w:r w:rsidRPr="00EF4266">
        <w:rPr>
          <w:rFonts w:eastAsia="Calibri"/>
          <w:bCs/>
          <w:lang w:eastAsia="en-US"/>
        </w:rPr>
        <w:t>дств сл</w:t>
      </w:r>
      <w:proofErr w:type="gramEnd"/>
      <w:r w:rsidRPr="00EF4266">
        <w:rPr>
          <w:rFonts w:eastAsia="Calibri"/>
          <w:bCs/>
          <w:lang w:eastAsia="en-US"/>
        </w:rPr>
        <w:t>ежения (электронных браслетов). Ежемесячно инспекторами ведется ведомость надзора, которая, как правило, не реже 1 раза в 10 дней проверяется начальником УИИ г. Глазова.</w:t>
      </w:r>
    </w:p>
    <w:p w:rsidR="00EF4266" w:rsidRPr="00EF4266" w:rsidRDefault="00EF4266" w:rsidP="00EF4266">
      <w:pPr>
        <w:autoSpaceDE w:val="0"/>
        <w:autoSpaceDN w:val="0"/>
        <w:adjustRightInd w:val="0"/>
        <w:ind w:firstLine="709"/>
        <w:jc w:val="both"/>
        <w:rPr>
          <w:rFonts w:eastAsia="Calibri"/>
          <w:bCs/>
          <w:lang w:eastAsia="en-US"/>
        </w:rPr>
      </w:pPr>
      <w:proofErr w:type="gramStart"/>
      <w:r w:rsidRPr="00EF4266">
        <w:rPr>
          <w:rFonts w:eastAsia="Calibri"/>
          <w:bCs/>
          <w:lang w:eastAsia="en-US"/>
        </w:rPr>
        <w:t>В целом состояние законности при осуществлении контроля за осужденными к наказанию в виде</w:t>
      </w:r>
      <w:proofErr w:type="gramEnd"/>
      <w:r w:rsidRPr="00EF4266">
        <w:rPr>
          <w:rFonts w:eastAsia="Calibri"/>
          <w:bCs/>
          <w:lang w:eastAsia="en-US"/>
        </w:rPr>
        <w:t xml:space="preserve"> ограничения свободы следует признать удовлетворительным.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На данный момент на учете в УИИ г. Глазова состоят 4 лица, в отношении которых применена мера пресечения в виде домашнего ареста (АППГ – 4).</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Кроме того, на учете в УИИ г. Глазова состоит 7 лиц, в отношении которых применена мера пресечения в виде запрета определенных действий (АППГ - 1), а также 1 лицо с мерой пресечения в виде залога (АППГ - 2)</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Судами, как правило, чаще всего в отношении поднадзорных лиц устанавливаются ограничения в виде запрета покидать место жительства, не общаться с определенными лицами, не получать и не отправлять корреспонденцию, не вести переговоры с использованием любых сре</w:t>
      </w:r>
      <w:proofErr w:type="gramStart"/>
      <w:r w:rsidRPr="00EF4266">
        <w:rPr>
          <w:rFonts w:eastAsia="Calibri"/>
          <w:bCs/>
          <w:lang w:eastAsia="en-US"/>
        </w:rPr>
        <w:t>дств св</w:t>
      </w:r>
      <w:proofErr w:type="gramEnd"/>
      <w:r w:rsidRPr="00EF4266">
        <w:rPr>
          <w:rFonts w:eastAsia="Calibri"/>
          <w:bCs/>
          <w:lang w:eastAsia="en-US"/>
        </w:rPr>
        <w:t xml:space="preserve">язи.   </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За отчетный период текущего года в отношении 11 осужденных, состоящих на учете в УИИ, возбуждены уголовные дела за совершение повторных преступлений (АППГ - 6).</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Так в истекшем периоде 2022 года повторные преступления совершены 1 осужденным, состоящим на учете в УИИ как условно-досрочно </w:t>
      </w:r>
      <w:proofErr w:type="gramStart"/>
      <w:r w:rsidRPr="00EF4266">
        <w:rPr>
          <w:rFonts w:eastAsia="Calibri"/>
          <w:bCs/>
          <w:lang w:eastAsia="en-US"/>
        </w:rPr>
        <w:t>освобожденный</w:t>
      </w:r>
      <w:proofErr w:type="gramEnd"/>
      <w:r w:rsidRPr="00EF4266">
        <w:rPr>
          <w:rFonts w:eastAsia="Calibri"/>
          <w:bCs/>
          <w:lang w:eastAsia="en-US"/>
        </w:rPr>
        <w:t>, а также 1 осужденным к обязательным работам.</w:t>
      </w:r>
    </w:p>
    <w:p w:rsidR="00EF4266" w:rsidRPr="00EF4266" w:rsidRDefault="00EF4266" w:rsidP="00EF4266">
      <w:pPr>
        <w:autoSpaceDE w:val="0"/>
        <w:autoSpaceDN w:val="0"/>
        <w:adjustRightInd w:val="0"/>
        <w:ind w:firstLine="709"/>
        <w:jc w:val="both"/>
        <w:rPr>
          <w:rFonts w:eastAsia="Calibri"/>
          <w:bCs/>
          <w:lang w:eastAsia="en-US"/>
        </w:rPr>
      </w:pPr>
      <w:r w:rsidRPr="00EF4266">
        <w:rPr>
          <w:rFonts w:eastAsia="Calibri"/>
          <w:bCs/>
          <w:lang w:eastAsia="en-US"/>
        </w:rPr>
        <w:t xml:space="preserve">Учитывая </w:t>
      </w:r>
      <w:proofErr w:type="gramStart"/>
      <w:r w:rsidRPr="00EF4266">
        <w:rPr>
          <w:rFonts w:eastAsia="Calibri"/>
          <w:bCs/>
          <w:lang w:eastAsia="en-US"/>
        </w:rPr>
        <w:t>изложенное</w:t>
      </w:r>
      <w:proofErr w:type="gramEnd"/>
      <w:r w:rsidRPr="00EF4266">
        <w:rPr>
          <w:rFonts w:eastAsia="Calibri"/>
          <w:bCs/>
          <w:lang w:eastAsia="en-US"/>
        </w:rPr>
        <w:t>, необходимо рассмотреть вопрос об активизации мероприятий в сфере профилактики совершения преступлений, в том числе повторных.</w:t>
      </w:r>
    </w:p>
    <w:p w:rsidR="00EF4266" w:rsidRPr="00EF4266" w:rsidRDefault="00EF4266" w:rsidP="00EF4266">
      <w:pPr>
        <w:ind w:firstLine="720"/>
        <w:jc w:val="both"/>
        <w:outlineLvl w:val="3"/>
      </w:pPr>
      <w:r w:rsidRPr="00EF4266">
        <w:t>Устранение перечисленных проблем и нарушений закона возможно в тесном взаимодействии правоохранительных органов, органов местного самоуправления и населения. В свою очередь, Глазовская межрайонная прокуратура и впредь будет строить свою деятельность таким образом, чтобы надзорными средствами добиваться строгого и неукоснительного соблюдения законов.</w:t>
      </w:r>
    </w:p>
    <w:p w:rsidR="00EF4266" w:rsidRPr="00EF4266" w:rsidRDefault="00EF4266" w:rsidP="00EF4266">
      <w:pPr>
        <w:ind w:firstLine="708"/>
        <w:jc w:val="both"/>
      </w:pPr>
    </w:p>
    <w:p w:rsidR="00EF4266" w:rsidRPr="000C5091" w:rsidRDefault="00EF4266" w:rsidP="000C5091">
      <w:pPr>
        <w:ind w:firstLine="708"/>
        <w:jc w:val="both"/>
      </w:pPr>
      <w:r w:rsidRPr="00EF4266">
        <w:t>В связи с изложен</w:t>
      </w:r>
      <w:r w:rsidR="000C5091">
        <w:t>ным, ПР</w:t>
      </w:r>
      <w:r w:rsidRPr="000C5091">
        <w:t>ЕДЛАГАЮ</w:t>
      </w:r>
      <w:proofErr w:type="gramStart"/>
      <w:r w:rsidRPr="000C5091">
        <w:t xml:space="preserve"> :</w:t>
      </w:r>
      <w:proofErr w:type="gramEnd"/>
    </w:p>
    <w:p w:rsidR="00EF4266" w:rsidRPr="00EF4266" w:rsidRDefault="00EF4266" w:rsidP="00EF4266">
      <w:pPr>
        <w:ind w:firstLine="708"/>
        <w:jc w:val="both"/>
      </w:pPr>
    </w:p>
    <w:p w:rsidR="00EF4266" w:rsidRPr="00EF4266" w:rsidRDefault="00EF4266" w:rsidP="00EF4266">
      <w:pPr>
        <w:numPr>
          <w:ilvl w:val="0"/>
          <w:numId w:val="12"/>
        </w:numPr>
        <w:suppressAutoHyphens w:val="0"/>
        <w:ind w:left="0" w:firstLine="426"/>
        <w:jc w:val="both"/>
      </w:pPr>
      <w:r w:rsidRPr="00EF4266">
        <w:t xml:space="preserve">   Рассмотреть настоящую информацию на ближайшем заседании сессии Совета депутатов муниципального образования «Муниципальный округ Глазовский район</w:t>
      </w:r>
      <w:r w:rsidR="000C5091">
        <w:t xml:space="preserve"> Удмуртской Республики</w:t>
      </w:r>
      <w:r w:rsidRPr="00EF4266">
        <w:t>»;</w:t>
      </w:r>
    </w:p>
    <w:p w:rsidR="00EF4266" w:rsidRPr="00EF4266" w:rsidRDefault="00EF4266" w:rsidP="00EF4266">
      <w:pPr>
        <w:numPr>
          <w:ilvl w:val="0"/>
          <w:numId w:val="12"/>
        </w:numPr>
        <w:suppressAutoHyphens w:val="0"/>
        <w:ind w:left="0" w:firstLine="426"/>
        <w:jc w:val="both"/>
      </w:pPr>
      <w:r w:rsidRPr="00EF4266">
        <w:t xml:space="preserve">    Обеспечить исполнение моратория на проведение проверок в отношении субъектов предпринимательской деятельности органами муниципального контроля МО «Муниципальный округ Глазовский район</w:t>
      </w:r>
      <w:r w:rsidR="000C5091">
        <w:t xml:space="preserve"> Удмуртской Республики</w:t>
      </w:r>
      <w:r w:rsidRPr="00EF4266">
        <w:t>»;</w:t>
      </w:r>
    </w:p>
    <w:p w:rsidR="00EF4266" w:rsidRPr="00EF4266" w:rsidRDefault="00EF4266" w:rsidP="00EF4266">
      <w:pPr>
        <w:numPr>
          <w:ilvl w:val="0"/>
          <w:numId w:val="12"/>
        </w:numPr>
        <w:suppressAutoHyphens w:val="0"/>
        <w:ind w:left="0" w:firstLine="426"/>
        <w:jc w:val="both"/>
      </w:pPr>
      <w:r w:rsidRPr="00EF4266">
        <w:t xml:space="preserve">Обеспечить качественный </w:t>
      </w:r>
      <w:proofErr w:type="gramStart"/>
      <w:r w:rsidRPr="00EF4266">
        <w:t>контроль за</w:t>
      </w:r>
      <w:proofErr w:type="gramEnd"/>
      <w:r w:rsidRPr="00EF4266">
        <w:t xml:space="preserve"> сохранностью муниципального имущества, законности его использования и распоряжения, соблюдения требований законодательства о защите конкуренции. В случае нарушения хозяйствующими субъектами </w:t>
      </w:r>
      <w:proofErr w:type="spellStart"/>
      <w:r w:rsidRPr="00EF4266">
        <w:t>г</w:t>
      </w:r>
      <w:proofErr w:type="gramStart"/>
      <w:r w:rsidRPr="00EF4266">
        <w:t>.Г</w:t>
      </w:r>
      <w:proofErr w:type="gramEnd"/>
      <w:r w:rsidRPr="00EF4266">
        <w:t>лазова</w:t>
      </w:r>
      <w:proofErr w:type="spellEnd"/>
      <w:r w:rsidRPr="00EF4266">
        <w:t xml:space="preserve"> </w:t>
      </w:r>
      <w:r w:rsidRPr="00EF4266">
        <w:lastRenderedPageBreak/>
        <w:t>порядка использования муниципального имущества, распоряжения им и целевого использования, информировать Глазовскую межрайонную прокуратуру;</w:t>
      </w:r>
    </w:p>
    <w:p w:rsidR="00EF4266" w:rsidRPr="00EF4266" w:rsidRDefault="000C5091" w:rsidP="00EF4266">
      <w:pPr>
        <w:numPr>
          <w:ilvl w:val="0"/>
          <w:numId w:val="12"/>
        </w:numPr>
        <w:suppressAutoHyphens w:val="0"/>
        <w:ind w:left="0" w:firstLine="426"/>
        <w:jc w:val="both"/>
      </w:pPr>
      <w:r>
        <w:t xml:space="preserve"> </w:t>
      </w:r>
      <w:proofErr w:type="gramStart"/>
      <w:r w:rsidR="00EF4266" w:rsidRPr="00EF4266">
        <w:t xml:space="preserve">Организовать </w:t>
      </w:r>
      <w:r>
        <w:t xml:space="preserve">на территории МО «Муниципальный округ </w:t>
      </w:r>
      <w:r w:rsidR="00EF4266" w:rsidRPr="00EF4266">
        <w:t>Глазовский район</w:t>
      </w:r>
      <w:r>
        <w:t xml:space="preserve"> Удмуртской Республики</w:t>
      </w:r>
      <w:r w:rsidR="00EF4266" w:rsidRPr="00EF4266">
        <w:t>» надлежащую работу органов муниципального контроля за сохранностью автомобильных дорог, обеспечить достаточное финансирование мероприятий по содержанию дорожной сети, своевременное заключение договоров с подрядными организациями по проведению ремонта дорожной сети, принять необходимые меры по исполнению решений судов, которыми на органы местного самоуправления возложены обязанности по организации освещения дорожной сети и приведению в</w:t>
      </w:r>
      <w:proofErr w:type="gramEnd"/>
      <w:r w:rsidR="00EF4266" w:rsidRPr="00EF4266">
        <w:t xml:space="preserve"> соответствие с нормативными требованиями дорожного полотна, организовать работу по паспортизации дорог местного значения;</w:t>
      </w:r>
    </w:p>
    <w:p w:rsidR="00EF4266" w:rsidRPr="00EF4266" w:rsidRDefault="00EF4266" w:rsidP="00EF4266">
      <w:pPr>
        <w:numPr>
          <w:ilvl w:val="0"/>
          <w:numId w:val="12"/>
        </w:numPr>
        <w:suppressAutoHyphens w:val="0"/>
        <w:ind w:left="0" w:firstLine="426"/>
        <w:jc w:val="both"/>
      </w:pPr>
      <w:r w:rsidRPr="00EF4266">
        <w:t xml:space="preserve"> Принять меры к положительному решению вопроса о финансировании работ по капитальному ремонту сетей водоотведения и насосной станции в </w:t>
      </w:r>
      <w:proofErr w:type="spellStart"/>
      <w:r w:rsidRPr="00EF4266">
        <w:t>д</w:t>
      </w:r>
      <w:proofErr w:type="gramStart"/>
      <w:r w:rsidRPr="00EF4266">
        <w:t>.Ш</w:t>
      </w:r>
      <w:proofErr w:type="gramEnd"/>
      <w:r w:rsidRPr="00EF4266">
        <w:t>танигурт</w:t>
      </w:r>
      <w:proofErr w:type="spellEnd"/>
      <w:r w:rsidRPr="00EF4266">
        <w:t xml:space="preserve"> Глазовского района, а также сетей водоснабжения и водоотведения в </w:t>
      </w:r>
      <w:proofErr w:type="spellStart"/>
      <w:r w:rsidRPr="00EF4266">
        <w:t>д.Дзякино</w:t>
      </w:r>
      <w:proofErr w:type="spellEnd"/>
      <w:r w:rsidRPr="00EF4266">
        <w:t xml:space="preserve"> Глазовского района; </w:t>
      </w:r>
    </w:p>
    <w:p w:rsidR="00EF4266" w:rsidRPr="00EF4266" w:rsidRDefault="00EF4266" w:rsidP="00EF4266">
      <w:pPr>
        <w:numPr>
          <w:ilvl w:val="0"/>
          <w:numId w:val="12"/>
        </w:numPr>
        <w:suppressAutoHyphens w:val="0"/>
        <w:ind w:left="0" w:firstLine="426"/>
        <w:jc w:val="both"/>
      </w:pPr>
      <w:r w:rsidRPr="00EF4266">
        <w:t xml:space="preserve">Решить вопрос о проведении работ по приведению в соответствие с требованиями </w:t>
      </w:r>
      <w:proofErr w:type="spellStart"/>
      <w:r w:rsidRPr="00EF4266">
        <w:t>СанПин</w:t>
      </w:r>
      <w:proofErr w:type="spellEnd"/>
      <w:r w:rsidRPr="00EF4266">
        <w:t xml:space="preserve"> источников водоснабжения, находящихся на балансе Администрации МО «МО Глазовский район». Указанная работа, несмотря на принимаемые </w:t>
      </w:r>
      <w:proofErr w:type="spellStart"/>
      <w:r w:rsidRPr="00EF4266">
        <w:t>Глазовским</w:t>
      </w:r>
      <w:proofErr w:type="spellEnd"/>
      <w:r w:rsidRPr="00EF4266">
        <w:t xml:space="preserve"> районным судом решения об удовлетворении исковых требований прокурора, не проводится;</w:t>
      </w:r>
    </w:p>
    <w:p w:rsidR="00EF4266" w:rsidRPr="00EF4266" w:rsidRDefault="00EF4266" w:rsidP="00EF4266">
      <w:pPr>
        <w:numPr>
          <w:ilvl w:val="0"/>
          <w:numId w:val="12"/>
        </w:numPr>
        <w:suppressAutoHyphens w:val="0"/>
        <w:ind w:left="0" w:firstLine="426"/>
        <w:jc w:val="both"/>
      </w:pPr>
      <w:r w:rsidRPr="00EF4266">
        <w:t xml:space="preserve">Организовать снос авариных домов, расселенных в рамках Региональной адресной программы 2019-2025гг. по расселению аварийного и ветхого жилья, а также МКД </w:t>
      </w:r>
      <w:proofErr w:type="spellStart"/>
      <w:r w:rsidRPr="00EF4266">
        <w:t>ул</w:t>
      </w:r>
      <w:proofErr w:type="gramStart"/>
      <w:r w:rsidRPr="00EF4266">
        <w:t>.М</w:t>
      </w:r>
      <w:proofErr w:type="gramEnd"/>
      <w:r w:rsidRPr="00EF4266">
        <w:t>олодежная</w:t>
      </w:r>
      <w:proofErr w:type="spellEnd"/>
      <w:r w:rsidRPr="00EF4266">
        <w:t xml:space="preserve">, д.7, </w:t>
      </w:r>
      <w:proofErr w:type="spellStart"/>
      <w:r w:rsidRPr="00EF4266">
        <w:t>д.Адам</w:t>
      </w:r>
      <w:proofErr w:type="spellEnd"/>
      <w:r w:rsidRPr="00EF4266">
        <w:t xml:space="preserve"> Глазовского района. Усилить контроль за деятельностью подрядчика, осуществляющего строительство МКД в </w:t>
      </w:r>
      <w:proofErr w:type="spellStart"/>
      <w:r w:rsidRPr="00EF4266">
        <w:t>д</w:t>
      </w:r>
      <w:proofErr w:type="gramStart"/>
      <w:r w:rsidRPr="00EF4266">
        <w:t>.Д</w:t>
      </w:r>
      <w:proofErr w:type="gramEnd"/>
      <w:r w:rsidRPr="00EF4266">
        <w:t>ом</w:t>
      </w:r>
      <w:proofErr w:type="spellEnd"/>
      <w:r w:rsidRPr="00EF4266">
        <w:t xml:space="preserve"> отдыха Чепца Глазовского района в рамках национального проекта «Жилье и комфортная городская среда»;</w:t>
      </w:r>
    </w:p>
    <w:p w:rsidR="000C5091" w:rsidRDefault="00EF4266" w:rsidP="000C5091">
      <w:pPr>
        <w:numPr>
          <w:ilvl w:val="0"/>
          <w:numId w:val="12"/>
        </w:numPr>
        <w:suppressAutoHyphens w:val="0"/>
        <w:ind w:left="0" w:firstLine="426"/>
        <w:jc w:val="both"/>
      </w:pPr>
      <w:r w:rsidRPr="00EF4266">
        <w:t xml:space="preserve"> Организовать работу по установке контейнерных площадок для сбора ТКО, соответствующих </w:t>
      </w:r>
      <w:proofErr w:type="spellStart"/>
      <w:r w:rsidRPr="00EF4266">
        <w:t>СанПин</w:t>
      </w:r>
      <w:proofErr w:type="spellEnd"/>
      <w:r w:rsidRPr="00EF4266">
        <w:t xml:space="preserve"> на территории МО «МО Глазовский район», организовать взаимодействие по названному вопросу с ООО «</w:t>
      </w:r>
      <w:proofErr w:type="spellStart"/>
      <w:r w:rsidRPr="00EF4266">
        <w:t>Спецавтохозяйство</w:t>
      </w:r>
      <w:proofErr w:type="spellEnd"/>
      <w:r w:rsidRPr="00EF4266">
        <w:t>»;</w:t>
      </w:r>
    </w:p>
    <w:p w:rsidR="00EF4266" w:rsidRPr="00EF4266" w:rsidRDefault="00EF4266" w:rsidP="000C5091">
      <w:pPr>
        <w:numPr>
          <w:ilvl w:val="0"/>
          <w:numId w:val="12"/>
        </w:numPr>
        <w:suppressAutoHyphens w:val="0"/>
        <w:ind w:left="0" w:firstLine="426"/>
        <w:jc w:val="both"/>
      </w:pPr>
      <w:r w:rsidRPr="00EF4266">
        <w:t>Обеспечить качественную подготовку Администрации МО «МО Глазовский район» и всех заинтересованных служб Глазовского района к предстоящему отопительному периоду 2022-2023гг, его своевременного и безаварийного прохождения;</w:t>
      </w:r>
    </w:p>
    <w:p w:rsidR="00EF4266" w:rsidRPr="00EF4266" w:rsidRDefault="00EF4266" w:rsidP="00EF4266">
      <w:pPr>
        <w:numPr>
          <w:ilvl w:val="0"/>
          <w:numId w:val="12"/>
        </w:numPr>
        <w:suppressAutoHyphens w:val="0"/>
        <w:ind w:left="0" w:firstLine="426"/>
        <w:jc w:val="both"/>
      </w:pPr>
      <w:r w:rsidRPr="00EF4266">
        <w:t xml:space="preserve">Администрации МО «МО Глазовский район» в рамках имеющихся полномочий обеспечить полноту </w:t>
      </w:r>
      <w:proofErr w:type="gramStart"/>
      <w:r w:rsidRPr="00EF4266">
        <w:t>контроля за</w:t>
      </w:r>
      <w:proofErr w:type="gramEnd"/>
      <w:r w:rsidRPr="00EF4266">
        <w:t xml:space="preserve"> исполнением ООО «</w:t>
      </w:r>
      <w:proofErr w:type="spellStart"/>
      <w:r w:rsidRPr="00EF4266">
        <w:t>Аквафонд</w:t>
      </w:r>
      <w:proofErr w:type="spellEnd"/>
      <w:r w:rsidRPr="00EF4266">
        <w:t xml:space="preserve">» обязанностей по Концессионному соглашению от 22.11.2017 года; </w:t>
      </w:r>
    </w:p>
    <w:p w:rsidR="00EF4266" w:rsidRPr="00EF4266" w:rsidRDefault="00EF4266" w:rsidP="00EF4266">
      <w:pPr>
        <w:numPr>
          <w:ilvl w:val="0"/>
          <w:numId w:val="12"/>
        </w:numPr>
        <w:suppressAutoHyphens w:val="0"/>
        <w:ind w:left="0" w:firstLine="426"/>
        <w:jc w:val="both"/>
        <w:rPr>
          <w:color w:val="000000"/>
          <w:spacing w:val="1"/>
        </w:rPr>
      </w:pPr>
      <w:bookmarkStart w:id="0" w:name="_GoBack"/>
      <w:bookmarkEnd w:id="0"/>
      <w:r w:rsidRPr="00EF4266">
        <w:rPr>
          <w:color w:val="000000"/>
          <w:spacing w:val="1"/>
        </w:rPr>
        <w:t>Активно использовать полномочия по проведению антикоррупционной экспертизы нормативных правовых актов, актуализировать муниципальную нормативно-правовую базу по вопросу противодействия коррупции и муниципальной службы, обеспечить эффективную работу кадровой службы Администрации района в сфере профилактики коррупции;</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t xml:space="preserve">   Продолжить работу по пресечению экстремистских и террористических проявлений, уделить особое внимание состоянию антитеррористической защищенности и комплексной безопасности объектов образования, культуры, сферы ЖКХ, сельского хозяйства и торговли. Не допускать проведения незаконных публичных мероприятий на территории Глазовского района, проводить профилактическую работу по борьбе с проявлениями экстремизма, межнациональными конфликтами. АТК Глазовского района активизировать взаимодействие с прокуратурой района; </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t xml:space="preserve">   Активизировать работу в сфере профилактики совершения преступлений и правонарушений в сфере незаконного оборота наркотических и психотропных веществ, обеспечить действенное взаимодействие с органами внутренних дел и медицинскими учреждениями по обмену информацией о распространении на территории Глазовского района наркотических средств и психотропных веществ; </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t>Активизировать работу в сфере профилактики преступлений и правонарушений, совершаемых в отношении несовершеннолетних;</w:t>
      </w:r>
    </w:p>
    <w:p w:rsidR="00EF4266" w:rsidRPr="00EF4266" w:rsidRDefault="00EF4266" w:rsidP="00EF4266">
      <w:pPr>
        <w:numPr>
          <w:ilvl w:val="0"/>
          <w:numId w:val="12"/>
        </w:numPr>
        <w:suppressAutoHyphens w:val="0"/>
        <w:ind w:left="0" w:firstLine="426"/>
        <w:jc w:val="both"/>
        <w:rPr>
          <w:color w:val="000000"/>
          <w:spacing w:val="1"/>
        </w:rPr>
      </w:pPr>
      <w:r w:rsidRPr="00EF4266">
        <w:rPr>
          <w:color w:val="000000"/>
          <w:spacing w:val="1"/>
        </w:rPr>
        <w:lastRenderedPageBreak/>
        <w:t>Во втором полугодии 2022 года предусмотреть и реализовать мероприятия, направленные на профилактику преступлений против половой неприкосновенности детей, и преступлений, совершенных несовершеннолетними в группе;</w:t>
      </w:r>
    </w:p>
    <w:p w:rsidR="000C5091" w:rsidRDefault="00EF4266" w:rsidP="000C5091">
      <w:pPr>
        <w:numPr>
          <w:ilvl w:val="0"/>
          <w:numId w:val="12"/>
        </w:numPr>
        <w:suppressAutoHyphens w:val="0"/>
        <w:ind w:left="0" w:firstLine="426"/>
        <w:jc w:val="both"/>
        <w:rPr>
          <w:color w:val="000000"/>
          <w:spacing w:val="1"/>
        </w:rPr>
      </w:pPr>
      <w:r w:rsidRPr="00EF4266">
        <w:rPr>
          <w:color w:val="000000"/>
          <w:spacing w:val="1"/>
        </w:rPr>
        <w:t>Обеспечить транспортное обслуживание учащихся, проживающих в сельских поселениях, расположенных на расстоянии более 1 км до образовательной организации, реализующей программы дошкольного и общего образования;</w:t>
      </w:r>
    </w:p>
    <w:p w:rsidR="000C5091" w:rsidRDefault="00EF4266" w:rsidP="00EF4266">
      <w:pPr>
        <w:numPr>
          <w:ilvl w:val="0"/>
          <w:numId w:val="12"/>
        </w:numPr>
        <w:suppressAutoHyphens w:val="0"/>
        <w:ind w:left="0" w:firstLine="426"/>
        <w:jc w:val="both"/>
        <w:rPr>
          <w:color w:val="000000"/>
          <w:spacing w:val="1"/>
        </w:rPr>
      </w:pPr>
      <w:r w:rsidRPr="000C5091">
        <w:rPr>
          <w:color w:val="000000"/>
          <w:spacing w:val="1"/>
        </w:rPr>
        <w:t>Обеспечить контроль за своевременным и качественным выполнением работ по ремонту объектов образования, завершением таких работ до начала нового учебного года;</w:t>
      </w:r>
    </w:p>
    <w:p w:rsidR="000C5091" w:rsidRDefault="00EF4266" w:rsidP="00EF4266">
      <w:pPr>
        <w:numPr>
          <w:ilvl w:val="0"/>
          <w:numId w:val="12"/>
        </w:numPr>
        <w:suppressAutoHyphens w:val="0"/>
        <w:ind w:left="0" w:firstLine="426"/>
        <w:jc w:val="both"/>
        <w:rPr>
          <w:color w:val="000000"/>
          <w:spacing w:val="1"/>
        </w:rPr>
      </w:pPr>
      <w:r w:rsidRPr="000C5091">
        <w:rPr>
          <w:color w:val="000000"/>
          <w:spacing w:val="1"/>
        </w:rPr>
        <w:t>Активизировать работу по исполнению судебных решений, вынесенных по искам прокурора в целях своевременного устранения нарушений. При формировании бюджета муниципального образования «МО Глазовский район» на 2023 год своевременно формировать заявки на выделение бюджетных средств;</w:t>
      </w:r>
    </w:p>
    <w:p w:rsidR="00EF4266" w:rsidRPr="000C5091" w:rsidRDefault="00EF4266" w:rsidP="00EF4266">
      <w:pPr>
        <w:numPr>
          <w:ilvl w:val="0"/>
          <w:numId w:val="12"/>
        </w:numPr>
        <w:suppressAutoHyphens w:val="0"/>
        <w:ind w:left="0" w:firstLine="426"/>
        <w:jc w:val="both"/>
        <w:rPr>
          <w:color w:val="000000"/>
          <w:spacing w:val="1"/>
        </w:rPr>
      </w:pPr>
      <w:r w:rsidRPr="000C5091">
        <w:rPr>
          <w:color w:val="000000"/>
          <w:spacing w:val="1"/>
        </w:rPr>
        <w:t>О результатах рассмотрения информации о состоянии законности в Глазовском районе за первое полугодие 2022 года и принятых мерах прошу проинформировать Глазовскую межрайонную прокуратуру в письменной форме в течение месяца со дня ее рассмотрения.</w:t>
      </w:r>
    </w:p>
    <w:p w:rsidR="00EF4266" w:rsidRDefault="00EF4266" w:rsidP="00EF4266">
      <w:pPr>
        <w:jc w:val="both"/>
        <w:rPr>
          <w:color w:val="000000"/>
          <w:spacing w:val="1"/>
          <w:sz w:val="28"/>
          <w:szCs w:val="28"/>
        </w:rPr>
      </w:pPr>
    </w:p>
    <w:p w:rsidR="007522F8" w:rsidRPr="00EF4266" w:rsidRDefault="007522F8" w:rsidP="00EF4266">
      <w:pPr>
        <w:jc w:val="center"/>
      </w:pPr>
    </w:p>
    <w:p w:rsidR="008221F1" w:rsidRDefault="008221F1" w:rsidP="008221F1">
      <w:pPr>
        <w:pStyle w:val="23"/>
        <w:tabs>
          <w:tab w:val="left" w:pos="7845"/>
          <w:tab w:val="right" w:pos="9639"/>
        </w:tabs>
        <w:ind w:right="-1"/>
        <w:rPr>
          <w:b/>
        </w:rPr>
      </w:pPr>
    </w:p>
    <w:sectPr w:rsidR="008221F1" w:rsidSect="00BA795E">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DE5" w:rsidRDefault="00432DE5" w:rsidP="00432DE5">
      <w:r>
        <w:separator/>
      </w:r>
    </w:p>
  </w:endnote>
  <w:endnote w:type="continuationSeparator" w:id="0">
    <w:p w:rsidR="00432DE5" w:rsidRDefault="00432DE5" w:rsidP="0043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ejaVu Sans">
    <w:altName w:val="Arial Unicode MS"/>
    <w:charset w:val="80"/>
    <w:family w:val="auto"/>
    <w:pitch w:val="variable"/>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DE5" w:rsidRDefault="00432DE5" w:rsidP="00432DE5">
      <w:r>
        <w:separator/>
      </w:r>
    </w:p>
  </w:footnote>
  <w:footnote w:type="continuationSeparator" w:id="0">
    <w:p w:rsidR="00432DE5" w:rsidRDefault="00432DE5" w:rsidP="00432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450267C"/>
    <w:multiLevelType w:val="hybridMultilevel"/>
    <w:tmpl w:val="34AE72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2873A5"/>
    <w:multiLevelType w:val="hybridMultilevel"/>
    <w:tmpl w:val="97CE5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8D26B3"/>
    <w:multiLevelType w:val="hybridMultilevel"/>
    <w:tmpl w:val="8FFC5DE2"/>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
    <w:nsid w:val="1D9A632E"/>
    <w:multiLevelType w:val="hybridMultilevel"/>
    <w:tmpl w:val="FFB8BE44"/>
    <w:lvl w:ilvl="0" w:tplc="BA6C37C6">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DBA19A7"/>
    <w:multiLevelType w:val="hybridMultilevel"/>
    <w:tmpl w:val="9086E46A"/>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9">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C7E64E7"/>
    <w:multiLevelType w:val="hybridMultilevel"/>
    <w:tmpl w:val="1382D0C4"/>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1">
    <w:nsid w:val="4095482C"/>
    <w:multiLevelType w:val="hybridMultilevel"/>
    <w:tmpl w:val="AEEAB3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3D967DA"/>
    <w:multiLevelType w:val="multilevel"/>
    <w:tmpl w:val="0000000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61914D39"/>
    <w:multiLevelType w:val="hybridMultilevel"/>
    <w:tmpl w:val="F3C8F7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0"/>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9"/>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A9A"/>
    <w:rsid w:val="000116CD"/>
    <w:rsid w:val="000121E3"/>
    <w:rsid w:val="000406DB"/>
    <w:rsid w:val="00086BE0"/>
    <w:rsid w:val="000C5091"/>
    <w:rsid w:val="000E01CD"/>
    <w:rsid w:val="00110C73"/>
    <w:rsid w:val="001137E8"/>
    <w:rsid w:val="00127583"/>
    <w:rsid w:val="001765F3"/>
    <w:rsid w:val="00181980"/>
    <w:rsid w:val="00181C55"/>
    <w:rsid w:val="001B7867"/>
    <w:rsid w:val="001C3D29"/>
    <w:rsid w:val="001C7BE9"/>
    <w:rsid w:val="001D5F39"/>
    <w:rsid w:val="00205081"/>
    <w:rsid w:val="0021256E"/>
    <w:rsid w:val="00223216"/>
    <w:rsid w:val="00275633"/>
    <w:rsid w:val="00281A50"/>
    <w:rsid w:val="002A6EFF"/>
    <w:rsid w:val="002B3EF7"/>
    <w:rsid w:val="002C2EC2"/>
    <w:rsid w:val="002C603B"/>
    <w:rsid w:val="00373541"/>
    <w:rsid w:val="003770F4"/>
    <w:rsid w:val="003810D6"/>
    <w:rsid w:val="003B5433"/>
    <w:rsid w:val="003C059A"/>
    <w:rsid w:val="003E4D34"/>
    <w:rsid w:val="003E52FB"/>
    <w:rsid w:val="004140A1"/>
    <w:rsid w:val="00416725"/>
    <w:rsid w:val="00432DE5"/>
    <w:rsid w:val="00451594"/>
    <w:rsid w:val="0045614D"/>
    <w:rsid w:val="00457DF1"/>
    <w:rsid w:val="004776DE"/>
    <w:rsid w:val="004810E6"/>
    <w:rsid w:val="00483E51"/>
    <w:rsid w:val="004A0173"/>
    <w:rsid w:val="004E1594"/>
    <w:rsid w:val="00510365"/>
    <w:rsid w:val="00525EC9"/>
    <w:rsid w:val="00543896"/>
    <w:rsid w:val="00544720"/>
    <w:rsid w:val="00553855"/>
    <w:rsid w:val="005634A3"/>
    <w:rsid w:val="00585475"/>
    <w:rsid w:val="005B2BD6"/>
    <w:rsid w:val="005E706E"/>
    <w:rsid w:val="00634914"/>
    <w:rsid w:val="00634EE0"/>
    <w:rsid w:val="006530B0"/>
    <w:rsid w:val="0067117E"/>
    <w:rsid w:val="006A2E1D"/>
    <w:rsid w:val="006A3A84"/>
    <w:rsid w:val="006B7E88"/>
    <w:rsid w:val="006B7F99"/>
    <w:rsid w:val="00701CED"/>
    <w:rsid w:val="00710955"/>
    <w:rsid w:val="00717EAB"/>
    <w:rsid w:val="0074117C"/>
    <w:rsid w:val="007522F8"/>
    <w:rsid w:val="00765169"/>
    <w:rsid w:val="00775D2F"/>
    <w:rsid w:val="00776312"/>
    <w:rsid w:val="007B33C0"/>
    <w:rsid w:val="007F44E9"/>
    <w:rsid w:val="008221F1"/>
    <w:rsid w:val="00822729"/>
    <w:rsid w:val="0085456F"/>
    <w:rsid w:val="00875EA9"/>
    <w:rsid w:val="008A4FE9"/>
    <w:rsid w:val="008D7D40"/>
    <w:rsid w:val="00901E85"/>
    <w:rsid w:val="00910A51"/>
    <w:rsid w:val="00953BE1"/>
    <w:rsid w:val="009602EC"/>
    <w:rsid w:val="00963328"/>
    <w:rsid w:val="009725E4"/>
    <w:rsid w:val="009C1918"/>
    <w:rsid w:val="009C6DF8"/>
    <w:rsid w:val="009D19A8"/>
    <w:rsid w:val="009D3805"/>
    <w:rsid w:val="009E048D"/>
    <w:rsid w:val="009F0CC0"/>
    <w:rsid w:val="009F35CA"/>
    <w:rsid w:val="00A069D4"/>
    <w:rsid w:val="00A14F0A"/>
    <w:rsid w:val="00A32270"/>
    <w:rsid w:val="00A3580D"/>
    <w:rsid w:val="00A47F52"/>
    <w:rsid w:val="00A71E71"/>
    <w:rsid w:val="00A72F41"/>
    <w:rsid w:val="00AB3984"/>
    <w:rsid w:val="00AB4E15"/>
    <w:rsid w:val="00AC1686"/>
    <w:rsid w:val="00AC18FF"/>
    <w:rsid w:val="00AC5424"/>
    <w:rsid w:val="00AD1E84"/>
    <w:rsid w:val="00AF107E"/>
    <w:rsid w:val="00B14D35"/>
    <w:rsid w:val="00B24CB4"/>
    <w:rsid w:val="00B35175"/>
    <w:rsid w:val="00B460A7"/>
    <w:rsid w:val="00B613FF"/>
    <w:rsid w:val="00B75755"/>
    <w:rsid w:val="00B931C3"/>
    <w:rsid w:val="00B95D19"/>
    <w:rsid w:val="00BA795E"/>
    <w:rsid w:val="00BC5E81"/>
    <w:rsid w:val="00BD1882"/>
    <w:rsid w:val="00BE3261"/>
    <w:rsid w:val="00BF48B6"/>
    <w:rsid w:val="00BF5EFA"/>
    <w:rsid w:val="00BF73F4"/>
    <w:rsid w:val="00C36DCB"/>
    <w:rsid w:val="00C44806"/>
    <w:rsid w:val="00C5548B"/>
    <w:rsid w:val="00C55A9B"/>
    <w:rsid w:val="00C877FA"/>
    <w:rsid w:val="00C93735"/>
    <w:rsid w:val="00CB1E60"/>
    <w:rsid w:val="00CB7A17"/>
    <w:rsid w:val="00CC11EA"/>
    <w:rsid w:val="00CC67FB"/>
    <w:rsid w:val="00CE68E7"/>
    <w:rsid w:val="00D246CD"/>
    <w:rsid w:val="00D279C7"/>
    <w:rsid w:val="00D30B3F"/>
    <w:rsid w:val="00D44F84"/>
    <w:rsid w:val="00D60C6B"/>
    <w:rsid w:val="00D66BDA"/>
    <w:rsid w:val="00D66FEA"/>
    <w:rsid w:val="00DA2796"/>
    <w:rsid w:val="00DA738E"/>
    <w:rsid w:val="00DB5922"/>
    <w:rsid w:val="00DD2C30"/>
    <w:rsid w:val="00DD5383"/>
    <w:rsid w:val="00DD73A8"/>
    <w:rsid w:val="00E37390"/>
    <w:rsid w:val="00E5679E"/>
    <w:rsid w:val="00E83517"/>
    <w:rsid w:val="00EB54D1"/>
    <w:rsid w:val="00EC0461"/>
    <w:rsid w:val="00ED2A9A"/>
    <w:rsid w:val="00EE362B"/>
    <w:rsid w:val="00EF4266"/>
    <w:rsid w:val="00EF5098"/>
    <w:rsid w:val="00F222A7"/>
    <w:rsid w:val="00F64638"/>
    <w:rsid w:val="00F64B31"/>
    <w:rsid w:val="00FB1AB2"/>
    <w:rsid w:val="00FB3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82"/>
    <w:pPr>
      <w:suppressAutoHyphens/>
    </w:pPr>
    <w:rPr>
      <w:sz w:val="24"/>
      <w:szCs w:val="24"/>
      <w:lang w:eastAsia="ar-SA"/>
    </w:rPr>
  </w:style>
  <w:style w:type="paragraph" w:styleId="1">
    <w:name w:val="heading 1"/>
    <w:basedOn w:val="a"/>
    <w:next w:val="a"/>
    <w:link w:val="10"/>
    <w:qFormat/>
    <w:rsid w:val="00EF4266"/>
    <w:pPr>
      <w:keepNext/>
      <w:numPr>
        <w:numId w:val="1"/>
      </w:numPr>
      <w:suppressAutoHyphens w:val="0"/>
      <w:spacing w:line="360" w:lineRule="auto"/>
      <w:jc w:val="both"/>
      <w:outlineLvl w:val="0"/>
    </w:pPr>
    <w:rPr>
      <w:b/>
      <w:bCs/>
    </w:rPr>
  </w:style>
  <w:style w:type="paragraph" w:styleId="2">
    <w:name w:val="heading 2"/>
    <w:basedOn w:val="a"/>
    <w:next w:val="a"/>
    <w:link w:val="20"/>
    <w:unhideWhenUsed/>
    <w:qFormat/>
    <w:rsid w:val="00BD1882"/>
    <w:pPr>
      <w:keepNext/>
      <w:spacing w:before="240" w:after="60"/>
      <w:outlineLvl w:val="1"/>
    </w:pPr>
    <w:rPr>
      <w:rFonts w:ascii="Cambria" w:hAnsi="Cambria"/>
      <w:b/>
      <w:bCs/>
      <w:i/>
      <w:iCs/>
      <w:sz w:val="28"/>
      <w:szCs w:val="28"/>
    </w:rPr>
  </w:style>
  <w:style w:type="paragraph" w:styleId="3">
    <w:name w:val="heading 3"/>
    <w:basedOn w:val="a"/>
    <w:next w:val="a"/>
    <w:link w:val="30"/>
    <w:qFormat/>
    <w:rsid w:val="00BD1882"/>
    <w:pPr>
      <w:keepNext/>
      <w:outlineLvl w:val="2"/>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BD1882"/>
    <w:rPr>
      <w:rFonts w:ascii="Cambria" w:hAnsi="Cambria"/>
      <w:b/>
      <w:bCs/>
      <w:i/>
      <w:iCs/>
      <w:sz w:val="28"/>
      <w:szCs w:val="28"/>
      <w:lang w:eastAsia="ar-SA"/>
    </w:rPr>
  </w:style>
  <w:style w:type="character" w:customStyle="1" w:styleId="30">
    <w:name w:val="Заголовок 3 Знак"/>
    <w:basedOn w:val="a0"/>
    <w:link w:val="3"/>
    <w:rsid w:val="00C55A9B"/>
    <w:rPr>
      <w:rFonts w:ascii="Arial" w:hAnsi="Arial" w:cs="Arial"/>
      <w:sz w:val="24"/>
      <w:szCs w:val="24"/>
      <w:lang w:eastAsia="ar-SA"/>
    </w:rPr>
  </w:style>
  <w:style w:type="character" w:styleId="a3">
    <w:name w:val="Strong"/>
    <w:uiPriority w:val="22"/>
    <w:qFormat/>
    <w:rsid w:val="00BD1882"/>
    <w:rPr>
      <w:b/>
      <w:bCs/>
    </w:rPr>
  </w:style>
  <w:style w:type="character" w:styleId="a4">
    <w:name w:val="Emphasis"/>
    <w:qFormat/>
    <w:rsid w:val="00BD1882"/>
    <w:rPr>
      <w:i/>
      <w:iCs/>
    </w:rPr>
  </w:style>
  <w:style w:type="paragraph" w:styleId="31">
    <w:name w:val="Body Text Indent 3"/>
    <w:basedOn w:val="a"/>
    <w:link w:val="32"/>
    <w:unhideWhenUsed/>
    <w:rsid w:val="00ED2A9A"/>
    <w:pPr>
      <w:tabs>
        <w:tab w:val="left" w:pos="540"/>
      </w:tabs>
      <w:suppressAutoHyphens w:val="0"/>
      <w:ind w:firstLine="540"/>
      <w:jc w:val="both"/>
    </w:pPr>
    <w:rPr>
      <w:lang w:eastAsia="ru-RU"/>
    </w:rPr>
  </w:style>
  <w:style w:type="character" w:customStyle="1" w:styleId="32">
    <w:name w:val="Основной текст с отступом 3 Знак"/>
    <w:basedOn w:val="a0"/>
    <w:link w:val="31"/>
    <w:rsid w:val="00ED2A9A"/>
    <w:rPr>
      <w:sz w:val="24"/>
      <w:szCs w:val="24"/>
      <w:lang w:eastAsia="ru-RU"/>
    </w:rPr>
  </w:style>
  <w:style w:type="paragraph" w:styleId="a5">
    <w:name w:val="Normal (Web)"/>
    <w:basedOn w:val="a"/>
    <w:unhideWhenUsed/>
    <w:rsid w:val="009F0CC0"/>
    <w:pPr>
      <w:suppressAutoHyphens w:val="0"/>
      <w:spacing w:before="100" w:beforeAutospacing="1" w:after="100" w:afterAutospacing="1"/>
    </w:pPr>
    <w:rPr>
      <w:lang w:eastAsia="ru-RU"/>
    </w:rPr>
  </w:style>
  <w:style w:type="paragraph" w:styleId="a6">
    <w:name w:val="List Paragraph"/>
    <w:basedOn w:val="a"/>
    <w:link w:val="a7"/>
    <w:uiPriority w:val="34"/>
    <w:qFormat/>
    <w:rsid w:val="00717EAB"/>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34"/>
    <w:locked/>
    <w:rsid w:val="00717EAB"/>
    <w:rPr>
      <w:rFonts w:asciiTheme="minorHAnsi" w:eastAsiaTheme="minorHAnsi" w:hAnsiTheme="minorHAnsi" w:cstheme="minorBidi"/>
      <w:sz w:val="22"/>
      <w:szCs w:val="22"/>
    </w:rPr>
  </w:style>
  <w:style w:type="paragraph" w:customStyle="1" w:styleId="11">
    <w:name w:val="Абзац списка1"/>
    <w:basedOn w:val="a"/>
    <w:rsid w:val="00717EAB"/>
    <w:pPr>
      <w:spacing w:after="200" w:line="276" w:lineRule="auto"/>
      <w:ind w:left="720"/>
    </w:pPr>
    <w:rPr>
      <w:rFonts w:ascii="Arial" w:eastAsia="SimSun" w:hAnsi="Arial" w:cs="Mangal"/>
      <w:kern w:val="1"/>
      <w:sz w:val="22"/>
      <w:szCs w:val="22"/>
      <w:lang w:eastAsia="hi-IN" w:bidi="hi-IN"/>
    </w:rPr>
  </w:style>
  <w:style w:type="paragraph" w:styleId="a8">
    <w:name w:val="Balloon Text"/>
    <w:basedOn w:val="a"/>
    <w:link w:val="a9"/>
    <w:uiPriority w:val="99"/>
    <w:semiHidden/>
    <w:unhideWhenUsed/>
    <w:rsid w:val="00BF48B6"/>
    <w:rPr>
      <w:rFonts w:ascii="Tahoma" w:hAnsi="Tahoma" w:cs="Tahoma"/>
      <w:sz w:val="16"/>
      <w:szCs w:val="16"/>
    </w:rPr>
  </w:style>
  <w:style w:type="character" w:customStyle="1" w:styleId="a9">
    <w:name w:val="Текст выноски Знак"/>
    <w:basedOn w:val="a0"/>
    <w:link w:val="a8"/>
    <w:uiPriority w:val="99"/>
    <w:semiHidden/>
    <w:rsid w:val="00BF48B6"/>
    <w:rPr>
      <w:rFonts w:ascii="Tahoma" w:hAnsi="Tahoma" w:cs="Tahoma"/>
      <w:sz w:val="16"/>
      <w:szCs w:val="16"/>
      <w:lang w:eastAsia="ar-SA"/>
    </w:rPr>
  </w:style>
  <w:style w:type="paragraph" w:styleId="aa">
    <w:name w:val="Body Text Indent"/>
    <w:basedOn w:val="a"/>
    <w:link w:val="ab"/>
    <w:unhideWhenUsed/>
    <w:rsid w:val="00127583"/>
    <w:pPr>
      <w:spacing w:after="120"/>
      <w:ind w:left="283"/>
    </w:pPr>
  </w:style>
  <w:style w:type="character" w:customStyle="1" w:styleId="ab">
    <w:name w:val="Основной текст с отступом Знак"/>
    <w:basedOn w:val="a0"/>
    <w:link w:val="aa"/>
    <w:rsid w:val="00127583"/>
    <w:rPr>
      <w:sz w:val="24"/>
      <w:szCs w:val="24"/>
      <w:lang w:eastAsia="ar-SA"/>
    </w:rPr>
  </w:style>
  <w:style w:type="paragraph" w:styleId="21">
    <w:name w:val="Body Text 2"/>
    <w:basedOn w:val="a"/>
    <w:link w:val="22"/>
    <w:uiPriority w:val="99"/>
    <w:semiHidden/>
    <w:unhideWhenUsed/>
    <w:rsid w:val="00281A50"/>
    <w:pPr>
      <w:spacing w:after="120" w:line="480" w:lineRule="auto"/>
    </w:pPr>
  </w:style>
  <w:style w:type="character" w:customStyle="1" w:styleId="22">
    <w:name w:val="Основной текст 2 Знак"/>
    <w:basedOn w:val="a0"/>
    <w:link w:val="21"/>
    <w:uiPriority w:val="99"/>
    <w:semiHidden/>
    <w:rsid w:val="00281A50"/>
    <w:rPr>
      <w:sz w:val="24"/>
      <w:szCs w:val="24"/>
      <w:lang w:eastAsia="ar-SA"/>
    </w:rPr>
  </w:style>
  <w:style w:type="character" w:customStyle="1" w:styleId="FontStyle85">
    <w:name w:val="Font Style85"/>
    <w:uiPriority w:val="99"/>
    <w:rsid w:val="00281A50"/>
    <w:rPr>
      <w:rFonts w:ascii="Times New Roman" w:hAnsi="Times New Roman" w:cs="Times New Roman"/>
      <w:sz w:val="24"/>
      <w:szCs w:val="24"/>
    </w:rPr>
  </w:style>
  <w:style w:type="paragraph" w:customStyle="1" w:styleId="ConsPlusNormal">
    <w:name w:val="ConsPlusNormal"/>
    <w:next w:val="a"/>
    <w:rsid w:val="00FB3D87"/>
    <w:pPr>
      <w:widowControl w:val="0"/>
      <w:suppressAutoHyphens/>
      <w:ind w:firstLine="720"/>
    </w:pPr>
    <w:rPr>
      <w:rFonts w:ascii="Arial" w:eastAsia="Arial" w:hAnsi="Arial"/>
    </w:rPr>
  </w:style>
  <w:style w:type="paragraph" w:customStyle="1" w:styleId="23">
    <w:name w:val="Тема2"/>
    <w:basedOn w:val="a"/>
    <w:uiPriority w:val="99"/>
    <w:rsid w:val="008221F1"/>
    <w:pPr>
      <w:widowControl w:val="0"/>
      <w:suppressAutoHyphens w:val="0"/>
      <w:ind w:right="5902"/>
    </w:pPr>
    <w:rPr>
      <w:rFonts w:eastAsia="Calibri"/>
      <w:lang w:eastAsia="ru-RU"/>
    </w:rPr>
  </w:style>
  <w:style w:type="character" w:styleId="ac">
    <w:name w:val="Hyperlink"/>
    <w:unhideWhenUsed/>
    <w:rsid w:val="007522F8"/>
    <w:rPr>
      <w:color w:val="0000FF"/>
      <w:u w:val="single"/>
    </w:rPr>
  </w:style>
  <w:style w:type="paragraph" w:styleId="HTML">
    <w:name w:val="HTML Preformatted"/>
    <w:basedOn w:val="a"/>
    <w:link w:val="HTML0"/>
    <w:semiHidden/>
    <w:unhideWhenUsed/>
    <w:rsid w:val="0075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semiHidden/>
    <w:rsid w:val="007522F8"/>
    <w:rPr>
      <w:rFonts w:ascii="Courier New" w:hAnsi="Courier New" w:cs="Courier New"/>
      <w:lang w:eastAsia="ru-RU"/>
    </w:rPr>
  </w:style>
  <w:style w:type="paragraph" w:customStyle="1" w:styleId="ConsPlusNonformat">
    <w:name w:val="ConsPlusNonformat"/>
    <w:basedOn w:val="a"/>
    <w:next w:val="ConsPlusNormal"/>
    <w:rsid w:val="007522F8"/>
    <w:pPr>
      <w:autoSpaceDE w:val="0"/>
    </w:pPr>
    <w:rPr>
      <w:rFonts w:ascii="Courier New" w:eastAsia="Courier New" w:hAnsi="Courier New"/>
      <w:sz w:val="20"/>
      <w:szCs w:val="20"/>
      <w:lang w:eastAsia="ru-RU"/>
    </w:rPr>
  </w:style>
  <w:style w:type="character" w:customStyle="1" w:styleId="24">
    <w:name w:val="Основной текст (2)_"/>
    <w:link w:val="25"/>
    <w:locked/>
    <w:rsid w:val="007522F8"/>
    <w:rPr>
      <w:b/>
      <w:shd w:val="clear" w:color="auto" w:fill="FFFFFF"/>
    </w:rPr>
  </w:style>
  <w:style w:type="paragraph" w:customStyle="1" w:styleId="25">
    <w:name w:val="Основной текст (2)"/>
    <w:basedOn w:val="a"/>
    <w:link w:val="24"/>
    <w:rsid w:val="007522F8"/>
    <w:pPr>
      <w:widowControl w:val="0"/>
      <w:shd w:val="clear" w:color="auto" w:fill="FFFFFF"/>
      <w:suppressAutoHyphens w:val="0"/>
      <w:spacing w:before="300" w:after="540" w:line="240" w:lineRule="atLeast"/>
      <w:jc w:val="center"/>
    </w:pPr>
    <w:rPr>
      <w:b/>
      <w:sz w:val="20"/>
      <w:szCs w:val="20"/>
      <w:lang w:eastAsia="en-US"/>
    </w:rPr>
  </w:style>
  <w:style w:type="paragraph" w:styleId="ad">
    <w:name w:val="header"/>
    <w:basedOn w:val="a"/>
    <w:link w:val="ae"/>
    <w:unhideWhenUsed/>
    <w:rsid w:val="00432DE5"/>
    <w:pPr>
      <w:tabs>
        <w:tab w:val="center" w:pos="4677"/>
        <w:tab w:val="right" w:pos="9355"/>
      </w:tabs>
    </w:pPr>
  </w:style>
  <w:style w:type="character" w:customStyle="1" w:styleId="ae">
    <w:name w:val="Верхний колонтитул Знак"/>
    <w:basedOn w:val="a0"/>
    <w:link w:val="ad"/>
    <w:rsid w:val="00432DE5"/>
    <w:rPr>
      <w:sz w:val="24"/>
      <w:szCs w:val="24"/>
      <w:lang w:eastAsia="ar-SA"/>
    </w:rPr>
  </w:style>
  <w:style w:type="paragraph" w:styleId="af">
    <w:name w:val="footer"/>
    <w:basedOn w:val="a"/>
    <w:link w:val="af0"/>
    <w:unhideWhenUsed/>
    <w:rsid w:val="00432DE5"/>
    <w:pPr>
      <w:tabs>
        <w:tab w:val="center" w:pos="4677"/>
        <w:tab w:val="right" w:pos="9355"/>
      </w:tabs>
    </w:pPr>
  </w:style>
  <w:style w:type="character" w:customStyle="1" w:styleId="af0">
    <w:name w:val="Нижний колонтитул Знак"/>
    <w:basedOn w:val="a0"/>
    <w:link w:val="af"/>
    <w:uiPriority w:val="99"/>
    <w:rsid w:val="00432DE5"/>
    <w:rPr>
      <w:sz w:val="24"/>
      <w:szCs w:val="24"/>
      <w:lang w:eastAsia="ar-SA"/>
    </w:rPr>
  </w:style>
  <w:style w:type="character" w:customStyle="1" w:styleId="10">
    <w:name w:val="Заголовок 1 Знак"/>
    <w:basedOn w:val="a0"/>
    <w:link w:val="1"/>
    <w:rsid w:val="00EF4266"/>
    <w:rPr>
      <w:b/>
      <w:bCs/>
      <w:sz w:val="24"/>
      <w:szCs w:val="24"/>
      <w:lang w:eastAsia="ar-SA"/>
    </w:rPr>
  </w:style>
  <w:style w:type="character" w:customStyle="1" w:styleId="Absatz-Standardschriftart">
    <w:name w:val="Absatz-Standardschriftart"/>
    <w:rsid w:val="00EF4266"/>
  </w:style>
  <w:style w:type="character" w:customStyle="1" w:styleId="WW-Absatz-Standardschriftart">
    <w:name w:val="WW-Absatz-Standardschriftart"/>
    <w:rsid w:val="00EF4266"/>
  </w:style>
  <w:style w:type="character" w:customStyle="1" w:styleId="WW-Absatz-Standardschriftart1">
    <w:name w:val="WW-Absatz-Standardschriftart1"/>
    <w:rsid w:val="00EF4266"/>
  </w:style>
  <w:style w:type="character" w:customStyle="1" w:styleId="WW-Absatz-Standardschriftart11">
    <w:name w:val="WW-Absatz-Standardschriftart11"/>
    <w:rsid w:val="00EF4266"/>
  </w:style>
  <w:style w:type="character" w:customStyle="1" w:styleId="WW-Absatz-Standardschriftart111">
    <w:name w:val="WW-Absatz-Standardschriftart111"/>
    <w:rsid w:val="00EF4266"/>
  </w:style>
  <w:style w:type="character" w:customStyle="1" w:styleId="WW-Absatz-Standardschriftart1111">
    <w:name w:val="WW-Absatz-Standardschriftart1111"/>
    <w:rsid w:val="00EF4266"/>
  </w:style>
  <w:style w:type="character" w:customStyle="1" w:styleId="WW-Absatz-Standardschriftart11111">
    <w:name w:val="WW-Absatz-Standardschriftart11111"/>
    <w:rsid w:val="00EF4266"/>
  </w:style>
  <w:style w:type="character" w:customStyle="1" w:styleId="WW-Absatz-Standardschriftart111111">
    <w:name w:val="WW-Absatz-Standardschriftart111111"/>
    <w:rsid w:val="00EF4266"/>
  </w:style>
  <w:style w:type="character" w:customStyle="1" w:styleId="WW-Absatz-Standardschriftart1111111">
    <w:name w:val="WW-Absatz-Standardschriftart1111111"/>
    <w:rsid w:val="00EF4266"/>
  </w:style>
  <w:style w:type="character" w:customStyle="1" w:styleId="WW-Absatz-Standardschriftart11111111">
    <w:name w:val="WW-Absatz-Standardschriftart11111111"/>
    <w:rsid w:val="00EF4266"/>
  </w:style>
  <w:style w:type="character" w:customStyle="1" w:styleId="WW-Absatz-Standardschriftart111111111">
    <w:name w:val="WW-Absatz-Standardschriftart111111111"/>
    <w:rsid w:val="00EF4266"/>
  </w:style>
  <w:style w:type="character" w:customStyle="1" w:styleId="WW-Absatz-Standardschriftart1111111111">
    <w:name w:val="WW-Absatz-Standardschriftart1111111111"/>
    <w:rsid w:val="00EF4266"/>
  </w:style>
  <w:style w:type="character" w:customStyle="1" w:styleId="WW-Absatz-Standardschriftart11111111111">
    <w:name w:val="WW-Absatz-Standardschriftart11111111111"/>
    <w:rsid w:val="00EF4266"/>
  </w:style>
  <w:style w:type="character" w:customStyle="1" w:styleId="WW-Absatz-Standardschriftart111111111111">
    <w:name w:val="WW-Absatz-Standardschriftart111111111111"/>
    <w:rsid w:val="00EF4266"/>
  </w:style>
  <w:style w:type="character" w:customStyle="1" w:styleId="WW-Absatz-Standardschriftart1111111111111">
    <w:name w:val="WW-Absatz-Standardschriftart1111111111111"/>
    <w:rsid w:val="00EF4266"/>
  </w:style>
  <w:style w:type="character" w:customStyle="1" w:styleId="26">
    <w:name w:val="Основной шрифт абзаца2"/>
    <w:rsid w:val="00EF4266"/>
  </w:style>
  <w:style w:type="character" w:customStyle="1" w:styleId="WW-Absatz-Standardschriftart11111111111111">
    <w:name w:val="WW-Absatz-Standardschriftart11111111111111"/>
    <w:rsid w:val="00EF4266"/>
  </w:style>
  <w:style w:type="character" w:customStyle="1" w:styleId="WW-Absatz-Standardschriftart111111111111111">
    <w:name w:val="WW-Absatz-Standardschriftart111111111111111"/>
    <w:rsid w:val="00EF4266"/>
  </w:style>
  <w:style w:type="character" w:customStyle="1" w:styleId="WW8NumSt3z0">
    <w:name w:val="WW8NumSt3z0"/>
    <w:rsid w:val="00EF4266"/>
    <w:rPr>
      <w:rFonts w:ascii="Times New Roman" w:hAnsi="Times New Roman" w:cs="Times New Roman"/>
    </w:rPr>
  </w:style>
  <w:style w:type="character" w:customStyle="1" w:styleId="12">
    <w:name w:val="Основной шрифт абзаца1"/>
    <w:rsid w:val="00EF4266"/>
  </w:style>
  <w:style w:type="character" w:styleId="af1">
    <w:name w:val="page number"/>
    <w:basedOn w:val="12"/>
    <w:rsid w:val="00EF4266"/>
  </w:style>
  <w:style w:type="character" w:customStyle="1" w:styleId="af2">
    <w:name w:val="Символ нумерации"/>
    <w:rsid w:val="00EF4266"/>
  </w:style>
  <w:style w:type="character" w:customStyle="1" w:styleId="WW8NumSt1z0">
    <w:name w:val="WW8NumSt1z0"/>
    <w:rsid w:val="00EF4266"/>
    <w:rPr>
      <w:rFonts w:ascii="Times New Roman" w:hAnsi="Times New Roman" w:cs="Times New Roman"/>
    </w:rPr>
  </w:style>
  <w:style w:type="character" w:customStyle="1" w:styleId="33">
    <w:name w:val="Основной шрифт абзаца3"/>
    <w:rsid w:val="00EF4266"/>
  </w:style>
  <w:style w:type="character" w:customStyle="1" w:styleId="34">
    <w:name w:val="Основной текст 3 Знак"/>
    <w:rsid w:val="00EF4266"/>
    <w:rPr>
      <w:sz w:val="16"/>
      <w:szCs w:val="16"/>
    </w:rPr>
  </w:style>
  <w:style w:type="paragraph" w:styleId="af3">
    <w:name w:val="Title"/>
    <w:basedOn w:val="a"/>
    <w:next w:val="af4"/>
    <w:link w:val="af5"/>
    <w:qFormat/>
    <w:rsid w:val="00EF4266"/>
    <w:pPr>
      <w:keepNext/>
      <w:suppressAutoHyphens w:val="0"/>
      <w:spacing w:before="240" w:after="120"/>
    </w:pPr>
    <w:rPr>
      <w:rFonts w:ascii="Arial" w:eastAsia="DejaVu Sans" w:hAnsi="Arial" w:cs="Tahoma"/>
      <w:sz w:val="28"/>
      <w:szCs w:val="28"/>
    </w:rPr>
  </w:style>
  <w:style w:type="character" w:customStyle="1" w:styleId="af5">
    <w:name w:val="Название Знак"/>
    <w:basedOn w:val="a0"/>
    <w:link w:val="af3"/>
    <w:rsid w:val="00EF4266"/>
    <w:rPr>
      <w:rFonts w:ascii="Arial" w:eastAsia="DejaVu Sans" w:hAnsi="Arial" w:cs="Tahoma"/>
      <w:sz w:val="28"/>
      <w:szCs w:val="28"/>
      <w:lang w:eastAsia="ar-SA"/>
    </w:rPr>
  </w:style>
  <w:style w:type="paragraph" w:styleId="af4">
    <w:name w:val="Body Text"/>
    <w:basedOn w:val="a"/>
    <w:link w:val="af6"/>
    <w:rsid w:val="00EF4266"/>
    <w:pPr>
      <w:suppressAutoHyphens w:val="0"/>
      <w:spacing w:after="120"/>
    </w:pPr>
    <w:rPr>
      <w:rFonts w:ascii="Arial" w:hAnsi="Arial"/>
      <w:sz w:val="22"/>
    </w:rPr>
  </w:style>
  <w:style w:type="character" w:customStyle="1" w:styleId="af6">
    <w:name w:val="Основной текст Знак"/>
    <w:basedOn w:val="a0"/>
    <w:link w:val="af4"/>
    <w:rsid w:val="00EF4266"/>
    <w:rPr>
      <w:rFonts w:ascii="Arial" w:hAnsi="Arial"/>
      <w:sz w:val="22"/>
      <w:szCs w:val="24"/>
      <w:lang w:eastAsia="ar-SA"/>
    </w:rPr>
  </w:style>
  <w:style w:type="paragraph" w:styleId="af7">
    <w:name w:val="List"/>
    <w:basedOn w:val="af4"/>
    <w:rsid w:val="00EF4266"/>
    <w:rPr>
      <w:rFonts w:cs="Tahoma"/>
    </w:rPr>
  </w:style>
  <w:style w:type="paragraph" w:customStyle="1" w:styleId="27">
    <w:name w:val="Название2"/>
    <w:basedOn w:val="a"/>
    <w:rsid w:val="00EF4266"/>
    <w:pPr>
      <w:suppressLineNumbers/>
      <w:suppressAutoHyphens w:val="0"/>
      <w:spacing w:before="120" w:after="120"/>
    </w:pPr>
    <w:rPr>
      <w:rFonts w:cs="Tahoma"/>
      <w:i/>
      <w:iCs/>
    </w:rPr>
  </w:style>
  <w:style w:type="paragraph" w:customStyle="1" w:styleId="28">
    <w:name w:val="Указатель2"/>
    <w:basedOn w:val="a"/>
    <w:rsid w:val="00EF4266"/>
    <w:pPr>
      <w:suppressLineNumbers/>
      <w:suppressAutoHyphens w:val="0"/>
    </w:pPr>
    <w:rPr>
      <w:rFonts w:cs="Tahoma"/>
    </w:rPr>
  </w:style>
  <w:style w:type="paragraph" w:customStyle="1" w:styleId="13">
    <w:name w:val="Название1"/>
    <w:basedOn w:val="a"/>
    <w:rsid w:val="00EF4266"/>
    <w:pPr>
      <w:suppressLineNumbers/>
      <w:suppressAutoHyphens w:val="0"/>
      <w:spacing w:before="120" w:after="120"/>
    </w:pPr>
    <w:rPr>
      <w:rFonts w:cs="Tahoma"/>
      <w:i/>
      <w:iCs/>
    </w:rPr>
  </w:style>
  <w:style w:type="paragraph" w:customStyle="1" w:styleId="14">
    <w:name w:val="Указатель1"/>
    <w:basedOn w:val="a"/>
    <w:rsid w:val="00EF4266"/>
    <w:pPr>
      <w:suppressLineNumbers/>
      <w:suppressAutoHyphens w:val="0"/>
    </w:pPr>
    <w:rPr>
      <w:rFonts w:cs="Tahoma"/>
    </w:rPr>
  </w:style>
  <w:style w:type="paragraph" w:customStyle="1" w:styleId="210">
    <w:name w:val="Основной текст 21"/>
    <w:basedOn w:val="a"/>
    <w:rsid w:val="00EF4266"/>
    <w:pPr>
      <w:tabs>
        <w:tab w:val="left" w:pos="1418"/>
      </w:tabs>
      <w:suppressAutoHyphens w:val="0"/>
      <w:jc w:val="both"/>
    </w:pPr>
    <w:rPr>
      <w:szCs w:val="22"/>
    </w:rPr>
  </w:style>
  <w:style w:type="paragraph" w:customStyle="1" w:styleId="15">
    <w:name w:val="Цитата1"/>
    <w:basedOn w:val="a"/>
    <w:rsid w:val="00EF4266"/>
    <w:pPr>
      <w:shd w:val="clear" w:color="auto" w:fill="FFFFFF"/>
      <w:suppressAutoHyphens w:val="0"/>
      <w:spacing w:before="5"/>
      <w:ind w:left="5" w:right="19" w:firstLine="706"/>
      <w:jc w:val="both"/>
    </w:pPr>
    <w:rPr>
      <w:szCs w:val="28"/>
    </w:rPr>
  </w:style>
  <w:style w:type="paragraph" w:customStyle="1" w:styleId="211">
    <w:name w:val="Основной текст с отступом 21"/>
    <w:basedOn w:val="a"/>
    <w:rsid w:val="00EF4266"/>
    <w:pPr>
      <w:suppressAutoHyphens w:val="0"/>
      <w:spacing w:after="120" w:line="480" w:lineRule="auto"/>
      <w:ind w:left="283"/>
    </w:pPr>
  </w:style>
  <w:style w:type="paragraph" w:customStyle="1" w:styleId="320">
    <w:name w:val="Основной текст с отступом 32"/>
    <w:basedOn w:val="a"/>
    <w:rsid w:val="00EF4266"/>
    <w:pPr>
      <w:suppressAutoHyphens w:val="0"/>
      <w:ind w:firstLine="709"/>
      <w:jc w:val="both"/>
    </w:pPr>
  </w:style>
  <w:style w:type="paragraph" w:customStyle="1" w:styleId="af8">
    <w:name w:val="Заголовок статьи"/>
    <w:basedOn w:val="a"/>
    <w:next w:val="a"/>
    <w:rsid w:val="00EF4266"/>
    <w:pPr>
      <w:suppressAutoHyphens w:val="0"/>
      <w:autoSpaceDE w:val="0"/>
      <w:ind w:left="1612" w:hanging="892"/>
      <w:jc w:val="both"/>
    </w:pPr>
    <w:rPr>
      <w:rFonts w:ascii="Arial" w:hAnsi="Arial"/>
      <w:sz w:val="20"/>
      <w:szCs w:val="20"/>
    </w:rPr>
  </w:style>
  <w:style w:type="paragraph" w:customStyle="1" w:styleId="310">
    <w:name w:val="Основной текст 31"/>
    <w:basedOn w:val="a"/>
    <w:rsid w:val="00EF4266"/>
    <w:pPr>
      <w:widowControl w:val="0"/>
      <w:shd w:val="clear" w:color="auto" w:fill="FFFFFF"/>
      <w:tabs>
        <w:tab w:val="left" w:pos="163"/>
        <w:tab w:val="left" w:pos="540"/>
      </w:tabs>
      <w:suppressAutoHyphens w:val="0"/>
      <w:autoSpaceDE w:val="0"/>
      <w:jc w:val="both"/>
    </w:pPr>
    <w:rPr>
      <w:color w:val="000000"/>
      <w:sz w:val="28"/>
      <w:szCs w:val="28"/>
    </w:rPr>
  </w:style>
  <w:style w:type="paragraph" w:customStyle="1" w:styleId="af9">
    <w:name w:val="Содержимое таблицы"/>
    <w:basedOn w:val="a"/>
    <w:rsid w:val="00EF4266"/>
    <w:pPr>
      <w:suppressLineNumbers/>
      <w:suppressAutoHyphens w:val="0"/>
    </w:pPr>
  </w:style>
  <w:style w:type="paragraph" w:customStyle="1" w:styleId="afa">
    <w:name w:val="Заголовок таблицы"/>
    <w:basedOn w:val="af9"/>
    <w:rsid w:val="00EF4266"/>
    <w:pPr>
      <w:jc w:val="center"/>
    </w:pPr>
    <w:rPr>
      <w:b/>
      <w:bCs/>
    </w:rPr>
  </w:style>
  <w:style w:type="paragraph" w:customStyle="1" w:styleId="afb">
    <w:name w:val="Содержимое врезки"/>
    <w:basedOn w:val="af4"/>
    <w:rsid w:val="00EF4266"/>
  </w:style>
  <w:style w:type="paragraph" w:customStyle="1" w:styleId="ConsPlusTitle">
    <w:name w:val="ConsPlusTitle"/>
    <w:basedOn w:val="a"/>
    <w:next w:val="ConsPlusNormal"/>
    <w:rsid w:val="00EF4266"/>
    <w:pPr>
      <w:autoSpaceDE w:val="0"/>
    </w:pPr>
    <w:rPr>
      <w:rFonts w:ascii="Arial" w:eastAsia="Arial" w:hAnsi="Arial"/>
      <w:b/>
      <w:bCs/>
      <w:sz w:val="20"/>
      <w:szCs w:val="20"/>
    </w:rPr>
  </w:style>
  <w:style w:type="paragraph" w:customStyle="1" w:styleId="ConsPlusCell">
    <w:name w:val="ConsPlusCell"/>
    <w:basedOn w:val="a"/>
    <w:rsid w:val="00EF4266"/>
    <w:pPr>
      <w:autoSpaceDE w:val="0"/>
    </w:pPr>
    <w:rPr>
      <w:rFonts w:ascii="Arial" w:eastAsia="Arial" w:hAnsi="Arial"/>
      <w:sz w:val="20"/>
      <w:szCs w:val="20"/>
    </w:rPr>
  </w:style>
  <w:style w:type="paragraph" w:customStyle="1" w:styleId="ConsPlusDocList">
    <w:name w:val="ConsPlusDocList"/>
    <w:basedOn w:val="a"/>
    <w:rsid w:val="00EF4266"/>
    <w:pPr>
      <w:autoSpaceDE w:val="0"/>
    </w:pPr>
    <w:rPr>
      <w:rFonts w:ascii="Courier New" w:eastAsia="Courier New" w:hAnsi="Courier New"/>
      <w:sz w:val="20"/>
      <w:szCs w:val="20"/>
    </w:rPr>
  </w:style>
  <w:style w:type="paragraph" w:customStyle="1" w:styleId="311">
    <w:name w:val="Основной текст с отступом 31"/>
    <w:basedOn w:val="a"/>
    <w:rsid w:val="00EF4266"/>
    <w:pPr>
      <w:suppressAutoHyphens w:val="0"/>
      <w:ind w:firstLine="709"/>
      <w:jc w:val="both"/>
    </w:pPr>
  </w:style>
  <w:style w:type="paragraph" w:customStyle="1" w:styleId="321">
    <w:name w:val="Основной текст 32"/>
    <w:basedOn w:val="a"/>
    <w:rsid w:val="00EF4266"/>
    <w:pPr>
      <w:suppressAutoHyphens w:val="0"/>
      <w:spacing w:after="120"/>
    </w:pPr>
    <w:rPr>
      <w:sz w:val="16"/>
      <w:szCs w:val="16"/>
    </w:rPr>
  </w:style>
  <w:style w:type="paragraph" w:customStyle="1" w:styleId="16">
    <w:name w:val="Знак Знак Знак Знак Знак Знак Знак1"/>
    <w:basedOn w:val="a"/>
    <w:rsid w:val="00EF4266"/>
    <w:pPr>
      <w:widowControl w:val="0"/>
      <w:suppressAutoHyphens w:val="0"/>
      <w:spacing w:after="160" w:line="240" w:lineRule="exact"/>
      <w:jc w:val="right"/>
    </w:pPr>
    <w:rPr>
      <w:sz w:val="20"/>
      <w:szCs w:val="20"/>
      <w:lang w:val="en-GB"/>
    </w:rPr>
  </w:style>
  <w:style w:type="paragraph" w:customStyle="1" w:styleId="220">
    <w:name w:val="Основной текст с отступом 22"/>
    <w:basedOn w:val="a"/>
    <w:rsid w:val="00EF4266"/>
    <w:pPr>
      <w:suppressAutoHyphens w:val="0"/>
      <w:spacing w:after="120" w:line="480" w:lineRule="auto"/>
      <w:ind w:left="283"/>
    </w:pPr>
  </w:style>
  <w:style w:type="paragraph" w:customStyle="1" w:styleId="WW-">
    <w:name w:val="WW-Текст"/>
    <w:basedOn w:val="a"/>
    <w:rsid w:val="00EF4266"/>
    <w:pPr>
      <w:suppressAutoHyphens w:val="0"/>
    </w:pPr>
    <w:rPr>
      <w:rFonts w:ascii="Courier New" w:hAnsi="Courier New"/>
      <w:sz w:val="20"/>
    </w:rPr>
  </w:style>
  <w:style w:type="paragraph" w:customStyle="1" w:styleId="afc">
    <w:name w:val="Знак"/>
    <w:basedOn w:val="a"/>
    <w:rsid w:val="00EF4266"/>
    <w:pPr>
      <w:suppressAutoHyphens w:val="0"/>
      <w:spacing w:after="160" w:line="240" w:lineRule="exact"/>
    </w:pPr>
    <w:rPr>
      <w:rFonts w:ascii="Verdana" w:hAnsi="Verdana"/>
      <w:sz w:val="20"/>
      <w:szCs w:val="20"/>
      <w:lang w:val="en-US" w:eastAsia="en-US"/>
    </w:rPr>
  </w:style>
  <w:style w:type="paragraph" w:styleId="35">
    <w:name w:val="Body Text 3"/>
    <w:basedOn w:val="a"/>
    <w:link w:val="312"/>
    <w:rsid w:val="00EF4266"/>
    <w:pPr>
      <w:suppressAutoHyphens w:val="0"/>
      <w:spacing w:after="120"/>
    </w:pPr>
    <w:rPr>
      <w:sz w:val="16"/>
      <w:szCs w:val="16"/>
      <w:lang w:eastAsia="ru-RU"/>
    </w:rPr>
  </w:style>
  <w:style w:type="character" w:customStyle="1" w:styleId="312">
    <w:name w:val="Основной текст 3 Знак1"/>
    <w:basedOn w:val="a0"/>
    <w:link w:val="35"/>
    <w:rsid w:val="00EF4266"/>
    <w:rPr>
      <w:sz w:val="16"/>
      <w:szCs w:val="16"/>
      <w:lang w:eastAsia="ru-RU"/>
    </w:rPr>
  </w:style>
  <w:style w:type="paragraph" w:customStyle="1" w:styleId="29">
    <w:name w:val="Абзац списка2"/>
    <w:basedOn w:val="a"/>
    <w:rsid w:val="00EF4266"/>
    <w:pPr>
      <w:suppressAutoHyphens w:val="0"/>
      <w:spacing w:after="200" w:line="276" w:lineRule="auto"/>
      <w:ind w:left="720"/>
    </w:pPr>
    <w:rPr>
      <w:rFonts w:ascii="Calibri" w:hAnsi="Calibri" w:cs="Calibri"/>
      <w:sz w:val="22"/>
      <w:szCs w:val="22"/>
      <w:lang w:eastAsia="en-US"/>
    </w:rPr>
  </w:style>
  <w:style w:type="paragraph" w:styleId="2a">
    <w:name w:val="Body Text Indent 2"/>
    <w:basedOn w:val="a"/>
    <w:link w:val="2b"/>
    <w:rsid w:val="00EF4266"/>
    <w:pPr>
      <w:suppressAutoHyphens w:val="0"/>
      <w:spacing w:after="120" w:line="480" w:lineRule="auto"/>
      <w:ind w:left="283"/>
    </w:pPr>
    <w:rPr>
      <w:lang w:val="x-none"/>
    </w:rPr>
  </w:style>
  <w:style w:type="character" w:customStyle="1" w:styleId="2b">
    <w:name w:val="Основной текст с отступом 2 Знак"/>
    <w:basedOn w:val="a0"/>
    <w:link w:val="2a"/>
    <w:rsid w:val="00EF4266"/>
    <w:rPr>
      <w:sz w:val="24"/>
      <w:szCs w:val="24"/>
      <w:lang w:val="x-none" w:eastAsia="ar-SA"/>
    </w:rPr>
  </w:style>
  <w:style w:type="paragraph" w:customStyle="1" w:styleId="17">
    <w:name w:val="Знак Знак1 Знак Знак"/>
    <w:basedOn w:val="a"/>
    <w:rsid w:val="00EF4266"/>
    <w:pPr>
      <w:suppressAutoHyphens w:val="0"/>
      <w:spacing w:after="160" w:line="240" w:lineRule="exact"/>
    </w:pPr>
    <w:rPr>
      <w:rFonts w:ascii="Verdana" w:hAnsi="Verdana" w:cs="Verdana"/>
      <w:sz w:val="20"/>
      <w:szCs w:val="20"/>
      <w:lang w:val="en-US" w:eastAsia="en-US"/>
    </w:rPr>
  </w:style>
  <w:style w:type="paragraph" w:customStyle="1" w:styleId="afd">
    <w:name w:val="Знак Знак Знак Знак Знак Знак"/>
    <w:basedOn w:val="a"/>
    <w:rsid w:val="00EF4266"/>
    <w:pPr>
      <w:suppressAutoHyphens w:val="0"/>
      <w:spacing w:after="160"/>
    </w:pPr>
    <w:rPr>
      <w:rFonts w:ascii="Arial" w:hAnsi="Arial"/>
      <w:b/>
      <w:color w:val="FFFFFF"/>
      <w:sz w:val="32"/>
      <w:szCs w:val="20"/>
      <w:lang w:val="en-US" w:eastAsia="en-US"/>
    </w:rPr>
  </w:style>
  <w:style w:type="paragraph" w:customStyle="1" w:styleId="afe">
    <w:name w:val="Знак Знак Знак Знак"/>
    <w:basedOn w:val="a"/>
    <w:rsid w:val="00EF4266"/>
    <w:pPr>
      <w:suppressAutoHyphens w:val="0"/>
      <w:spacing w:after="160" w:line="240" w:lineRule="exact"/>
    </w:pPr>
    <w:rPr>
      <w:rFonts w:ascii="Verdana" w:hAnsi="Verdana" w:cs="Verdana"/>
      <w:lang w:val="en-US" w:eastAsia="en-US"/>
    </w:rPr>
  </w:style>
  <w:style w:type="character" w:customStyle="1" w:styleId="aff">
    <w:name w:val="Основной текст_"/>
    <w:link w:val="18"/>
    <w:rsid w:val="00EF4266"/>
    <w:rPr>
      <w:rFonts w:ascii="Sylfaen" w:eastAsia="Sylfaen" w:hAnsi="Sylfaen"/>
      <w:shd w:val="clear" w:color="auto" w:fill="FFFFFF"/>
    </w:rPr>
  </w:style>
  <w:style w:type="paragraph" w:customStyle="1" w:styleId="18">
    <w:name w:val="Основной текст1"/>
    <w:basedOn w:val="a"/>
    <w:link w:val="aff"/>
    <w:rsid w:val="00EF4266"/>
    <w:pPr>
      <w:widowControl w:val="0"/>
      <w:shd w:val="clear" w:color="auto" w:fill="FFFFFF"/>
      <w:suppressAutoHyphens w:val="0"/>
      <w:spacing w:line="230" w:lineRule="exact"/>
      <w:jc w:val="both"/>
    </w:pPr>
    <w:rPr>
      <w:rFonts w:ascii="Sylfaen" w:eastAsia="Sylfaen" w:hAnsi="Sylfaen"/>
      <w:sz w:val="20"/>
      <w:szCs w:val="20"/>
      <w:shd w:val="clear" w:color="auto" w:fill="FFFFFF"/>
      <w:lang w:eastAsia="en-US"/>
    </w:rPr>
  </w:style>
  <w:style w:type="character" w:customStyle="1" w:styleId="2c">
    <w:name w:val="Основной текст (2) + Полужирный"/>
    <w:rsid w:val="00EF426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EF4266"/>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aff0">
    <w:name w:val="Знак Знак Знак Знак Знак Знак"/>
    <w:basedOn w:val="a"/>
    <w:rsid w:val="00EF4266"/>
    <w:pPr>
      <w:suppressAutoHyphens w:val="0"/>
      <w:spacing w:after="160" w:line="240" w:lineRule="exact"/>
    </w:pPr>
    <w:rPr>
      <w:rFonts w:ascii="Verdana" w:hAnsi="Verdana"/>
      <w:sz w:val="20"/>
      <w:szCs w:val="20"/>
      <w:lang w:val="en-US" w:eastAsia="en-US"/>
    </w:rPr>
  </w:style>
  <w:style w:type="paragraph" w:customStyle="1" w:styleId="19">
    <w:name w:val="Знак Знак1"/>
    <w:basedOn w:val="a"/>
    <w:rsid w:val="00EF4266"/>
    <w:pPr>
      <w:suppressAutoHyphens w:val="0"/>
      <w:spacing w:after="160" w:line="240" w:lineRule="exact"/>
    </w:pPr>
    <w:rPr>
      <w:rFonts w:ascii="Verdana" w:hAnsi="Verdana" w:cs="Verdana"/>
      <w:sz w:val="20"/>
      <w:szCs w:val="20"/>
      <w:lang w:val="en-US" w:eastAsia="en-US"/>
    </w:rPr>
  </w:style>
  <w:style w:type="paragraph" w:customStyle="1" w:styleId="2d">
    <w:name w:val="Знак Знак2"/>
    <w:basedOn w:val="a"/>
    <w:rsid w:val="00EF4266"/>
    <w:pPr>
      <w:widowControl w:val="0"/>
      <w:suppressAutoHyphens w:val="0"/>
      <w:adjustRightInd w:val="0"/>
      <w:spacing w:after="160" w:line="240" w:lineRule="exact"/>
      <w:jc w:val="right"/>
    </w:pPr>
    <w:rPr>
      <w:sz w:val="20"/>
      <w:szCs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F4266"/>
    <w:pPr>
      <w:suppressAutoHyphens w:val="0"/>
      <w:spacing w:before="100" w:beforeAutospacing="1" w:after="100" w:afterAutospacing="1"/>
    </w:pPr>
    <w:rPr>
      <w:rFonts w:ascii="Tahoma" w:hAnsi="Tahoma"/>
      <w:sz w:val="20"/>
      <w:szCs w:val="20"/>
      <w:lang w:val="en-US" w:eastAsia="en-US"/>
    </w:rPr>
  </w:style>
  <w:style w:type="paragraph" w:customStyle="1" w:styleId="aff1">
    <w:name w:val="Знак Знак Знак Знак Знак Знак Знак"/>
    <w:basedOn w:val="a"/>
    <w:rsid w:val="00EF4266"/>
    <w:pPr>
      <w:suppressAutoHyphens w:val="0"/>
      <w:spacing w:after="160" w:line="240" w:lineRule="exact"/>
    </w:pPr>
    <w:rPr>
      <w:rFonts w:ascii="Verdana" w:hAnsi="Verdana" w:cs="Verdana"/>
      <w:lang w:val="en-US" w:eastAsia="en-US"/>
    </w:rPr>
  </w:style>
  <w:style w:type="paragraph" w:customStyle="1" w:styleId="1a">
    <w:name w:val="Знак Знак1 Знак Знак Знак Знак"/>
    <w:basedOn w:val="a"/>
    <w:rsid w:val="00EF4266"/>
    <w:pPr>
      <w:widowControl w:val="0"/>
      <w:suppressAutoHyphens w:val="0"/>
      <w:adjustRightInd w:val="0"/>
      <w:spacing w:after="160" w:line="240" w:lineRule="exact"/>
      <w:jc w:val="right"/>
    </w:pPr>
    <w:rPr>
      <w:sz w:val="20"/>
      <w:szCs w:val="20"/>
      <w:lang w:val="en-GB" w:eastAsia="en-US"/>
    </w:rPr>
  </w:style>
  <w:style w:type="character" w:customStyle="1" w:styleId="blk">
    <w:name w:val="blk"/>
    <w:rsid w:val="00EF4266"/>
  </w:style>
  <w:style w:type="paragraph" w:customStyle="1" w:styleId="ConsNormal">
    <w:name w:val="ConsNormal"/>
    <w:rsid w:val="00EF4266"/>
    <w:pPr>
      <w:suppressAutoHyphens/>
      <w:autoSpaceDE w:val="0"/>
      <w:ind w:right="19772" w:firstLine="720"/>
    </w:pPr>
    <w:rPr>
      <w:rFonts w:ascii="Arial" w:eastAsia="Arial" w:hAnsi="Arial" w:cs="Arial"/>
      <w:lang w:eastAsia="ar-SA"/>
    </w:rPr>
  </w:style>
  <w:style w:type="paragraph" w:customStyle="1" w:styleId="1b">
    <w:name w:val="Без интервала1"/>
    <w:rsid w:val="00EF4266"/>
    <w:rPr>
      <w:rFonts w:ascii="Calibri" w:hAnsi="Calibri"/>
      <w:sz w:val="22"/>
      <w:szCs w:val="22"/>
    </w:rPr>
  </w:style>
  <w:style w:type="paragraph" w:customStyle="1" w:styleId="1c">
    <w:name w:val="Знак Знак1 Знак Знак Знак Знак Знак Знак Знак Знак"/>
    <w:basedOn w:val="a"/>
    <w:rsid w:val="00EF4266"/>
    <w:pPr>
      <w:suppressAutoHyphens w:val="0"/>
      <w:spacing w:after="160" w:line="240" w:lineRule="exact"/>
    </w:pPr>
    <w:rPr>
      <w:rFonts w:ascii="Verdana" w:hAnsi="Verdana" w:cs="Verdana"/>
      <w:sz w:val="20"/>
      <w:szCs w:val="20"/>
      <w:lang w:val="en-US" w:eastAsia="en-US"/>
    </w:rPr>
  </w:style>
  <w:style w:type="paragraph" w:customStyle="1" w:styleId="1d">
    <w:name w:val="Знак Знак1 Знак Знак"/>
    <w:basedOn w:val="a"/>
    <w:rsid w:val="00EF4266"/>
    <w:pPr>
      <w:suppressAutoHyphens w:val="0"/>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82"/>
    <w:pPr>
      <w:suppressAutoHyphens/>
    </w:pPr>
    <w:rPr>
      <w:sz w:val="24"/>
      <w:szCs w:val="24"/>
      <w:lang w:eastAsia="ar-SA"/>
    </w:rPr>
  </w:style>
  <w:style w:type="paragraph" w:styleId="1">
    <w:name w:val="heading 1"/>
    <w:basedOn w:val="a"/>
    <w:next w:val="a"/>
    <w:link w:val="10"/>
    <w:qFormat/>
    <w:rsid w:val="00EF4266"/>
    <w:pPr>
      <w:keepNext/>
      <w:numPr>
        <w:numId w:val="1"/>
      </w:numPr>
      <w:suppressAutoHyphens w:val="0"/>
      <w:spacing w:line="360" w:lineRule="auto"/>
      <w:jc w:val="both"/>
      <w:outlineLvl w:val="0"/>
    </w:pPr>
    <w:rPr>
      <w:b/>
      <w:bCs/>
    </w:rPr>
  </w:style>
  <w:style w:type="paragraph" w:styleId="2">
    <w:name w:val="heading 2"/>
    <w:basedOn w:val="a"/>
    <w:next w:val="a"/>
    <w:link w:val="20"/>
    <w:unhideWhenUsed/>
    <w:qFormat/>
    <w:rsid w:val="00BD1882"/>
    <w:pPr>
      <w:keepNext/>
      <w:spacing w:before="240" w:after="60"/>
      <w:outlineLvl w:val="1"/>
    </w:pPr>
    <w:rPr>
      <w:rFonts w:ascii="Cambria" w:hAnsi="Cambria"/>
      <w:b/>
      <w:bCs/>
      <w:i/>
      <w:iCs/>
      <w:sz w:val="28"/>
      <w:szCs w:val="28"/>
    </w:rPr>
  </w:style>
  <w:style w:type="paragraph" w:styleId="3">
    <w:name w:val="heading 3"/>
    <w:basedOn w:val="a"/>
    <w:next w:val="a"/>
    <w:link w:val="30"/>
    <w:qFormat/>
    <w:rsid w:val="00BD1882"/>
    <w:pPr>
      <w:keepNext/>
      <w:outlineLvl w:val="2"/>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BD1882"/>
    <w:rPr>
      <w:rFonts w:ascii="Cambria" w:hAnsi="Cambria"/>
      <w:b/>
      <w:bCs/>
      <w:i/>
      <w:iCs/>
      <w:sz w:val="28"/>
      <w:szCs w:val="28"/>
      <w:lang w:eastAsia="ar-SA"/>
    </w:rPr>
  </w:style>
  <w:style w:type="character" w:customStyle="1" w:styleId="30">
    <w:name w:val="Заголовок 3 Знак"/>
    <w:basedOn w:val="a0"/>
    <w:link w:val="3"/>
    <w:rsid w:val="00C55A9B"/>
    <w:rPr>
      <w:rFonts w:ascii="Arial" w:hAnsi="Arial" w:cs="Arial"/>
      <w:sz w:val="24"/>
      <w:szCs w:val="24"/>
      <w:lang w:eastAsia="ar-SA"/>
    </w:rPr>
  </w:style>
  <w:style w:type="character" w:styleId="a3">
    <w:name w:val="Strong"/>
    <w:uiPriority w:val="22"/>
    <w:qFormat/>
    <w:rsid w:val="00BD1882"/>
    <w:rPr>
      <w:b/>
      <w:bCs/>
    </w:rPr>
  </w:style>
  <w:style w:type="character" w:styleId="a4">
    <w:name w:val="Emphasis"/>
    <w:qFormat/>
    <w:rsid w:val="00BD1882"/>
    <w:rPr>
      <w:i/>
      <w:iCs/>
    </w:rPr>
  </w:style>
  <w:style w:type="paragraph" w:styleId="31">
    <w:name w:val="Body Text Indent 3"/>
    <w:basedOn w:val="a"/>
    <w:link w:val="32"/>
    <w:unhideWhenUsed/>
    <w:rsid w:val="00ED2A9A"/>
    <w:pPr>
      <w:tabs>
        <w:tab w:val="left" w:pos="540"/>
      </w:tabs>
      <w:suppressAutoHyphens w:val="0"/>
      <w:ind w:firstLine="540"/>
      <w:jc w:val="both"/>
    </w:pPr>
    <w:rPr>
      <w:lang w:eastAsia="ru-RU"/>
    </w:rPr>
  </w:style>
  <w:style w:type="character" w:customStyle="1" w:styleId="32">
    <w:name w:val="Основной текст с отступом 3 Знак"/>
    <w:basedOn w:val="a0"/>
    <w:link w:val="31"/>
    <w:rsid w:val="00ED2A9A"/>
    <w:rPr>
      <w:sz w:val="24"/>
      <w:szCs w:val="24"/>
      <w:lang w:eastAsia="ru-RU"/>
    </w:rPr>
  </w:style>
  <w:style w:type="paragraph" w:styleId="a5">
    <w:name w:val="Normal (Web)"/>
    <w:basedOn w:val="a"/>
    <w:unhideWhenUsed/>
    <w:rsid w:val="009F0CC0"/>
    <w:pPr>
      <w:suppressAutoHyphens w:val="0"/>
      <w:spacing w:before="100" w:beforeAutospacing="1" w:after="100" w:afterAutospacing="1"/>
    </w:pPr>
    <w:rPr>
      <w:lang w:eastAsia="ru-RU"/>
    </w:rPr>
  </w:style>
  <w:style w:type="paragraph" w:styleId="a6">
    <w:name w:val="List Paragraph"/>
    <w:basedOn w:val="a"/>
    <w:link w:val="a7"/>
    <w:uiPriority w:val="34"/>
    <w:qFormat/>
    <w:rsid w:val="00717EAB"/>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34"/>
    <w:locked/>
    <w:rsid w:val="00717EAB"/>
    <w:rPr>
      <w:rFonts w:asciiTheme="minorHAnsi" w:eastAsiaTheme="minorHAnsi" w:hAnsiTheme="minorHAnsi" w:cstheme="minorBidi"/>
      <w:sz w:val="22"/>
      <w:szCs w:val="22"/>
    </w:rPr>
  </w:style>
  <w:style w:type="paragraph" w:customStyle="1" w:styleId="11">
    <w:name w:val="Абзац списка1"/>
    <w:basedOn w:val="a"/>
    <w:rsid w:val="00717EAB"/>
    <w:pPr>
      <w:spacing w:after="200" w:line="276" w:lineRule="auto"/>
      <w:ind w:left="720"/>
    </w:pPr>
    <w:rPr>
      <w:rFonts w:ascii="Arial" w:eastAsia="SimSun" w:hAnsi="Arial" w:cs="Mangal"/>
      <w:kern w:val="1"/>
      <w:sz w:val="22"/>
      <w:szCs w:val="22"/>
      <w:lang w:eastAsia="hi-IN" w:bidi="hi-IN"/>
    </w:rPr>
  </w:style>
  <w:style w:type="paragraph" w:styleId="a8">
    <w:name w:val="Balloon Text"/>
    <w:basedOn w:val="a"/>
    <w:link w:val="a9"/>
    <w:uiPriority w:val="99"/>
    <w:semiHidden/>
    <w:unhideWhenUsed/>
    <w:rsid w:val="00BF48B6"/>
    <w:rPr>
      <w:rFonts w:ascii="Tahoma" w:hAnsi="Tahoma" w:cs="Tahoma"/>
      <w:sz w:val="16"/>
      <w:szCs w:val="16"/>
    </w:rPr>
  </w:style>
  <w:style w:type="character" w:customStyle="1" w:styleId="a9">
    <w:name w:val="Текст выноски Знак"/>
    <w:basedOn w:val="a0"/>
    <w:link w:val="a8"/>
    <w:uiPriority w:val="99"/>
    <w:semiHidden/>
    <w:rsid w:val="00BF48B6"/>
    <w:rPr>
      <w:rFonts w:ascii="Tahoma" w:hAnsi="Tahoma" w:cs="Tahoma"/>
      <w:sz w:val="16"/>
      <w:szCs w:val="16"/>
      <w:lang w:eastAsia="ar-SA"/>
    </w:rPr>
  </w:style>
  <w:style w:type="paragraph" w:styleId="aa">
    <w:name w:val="Body Text Indent"/>
    <w:basedOn w:val="a"/>
    <w:link w:val="ab"/>
    <w:unhideWhenUsed/>
    <w:rsid w:val="00127583"/>
    <w:pPr>
      <w:spacing w:after="120"/>
      <w:ind w:left="283"/>
    </w:pPr>
  </w:style>
  <w:style w:type="character" w:customStyle="1" w:styleId="ab">
    <w:name w:val="Основной текст с отступом Знак"/>
    <w:basedOn w:val="a0"/>
    <w:link w:val="aa"/>
    <w:rsid w:val="00127583"/>
    <w:rPr>
      <w:sz w:val="24"/>
      <w:szCs w:val="24"/>
      <w:lang w:eastAsia="ar-SA"/>
    </w:rPr>
  </w:style>
  <w:style w:type="paragraph" w:styleId="21">
    <w:name w:val="Body Text 2"/>
    <w:basedOn w:val="a"/>
    <w:link w:val="22"/>
    <w:uiPriority w:val="99"/>
    <w:semiHidden/>
    <w:unhideWhenUsed/>
    <w:rsid w:val="00281A50"/>
    <w:pPr>
      <w:spacing w:after="120" w:line="480" w:lineRule="auto"/>
    </w:pPr>
  </w:style>
  <w:style w:type="character" w:customStyle="1" w:styleId="22">
    <w:name w:val="Основной текст 2 Знак"/>
    <w:basedOn w:val="a0"/>
    <w:link w:val="21"/>
    <w:uiPriority w:val="99"/>
    <w:semiHidden/>
    <w:rsid w:val="00281A50"/>
    <w:rPr>
      <w:sz w:val="24"/>
      <w:szCs w:val="24"/>
      <w:lang w:eastAsia="ar-SA"/>
    </w:rPr>
  </w:style>
  <w:style w:type="character" w:customStyle="1" w:styleId="FontStyle85">
    <w:name w:val="Font Style85"/>
    <w:uiPriority w:val="99"/>
    <w:rsid w:val="00281A50"/>
    <w:rPr>
      <w:rFonts w:ascii="Times New Roman" w:hAnsi="Times New Roman" w:cs="Times New Roman"/>
      <w:sz w:val="24"/>
      <w:szCs w:val="24"/>
    </w:rPr>
  </w:style>
  <w:style w:type="paragraph" w:customStyle="1" w:styleId="ConsPlusNormal">
    <w:name w:val="ConsPlusNormal"/>
    <w:next w:val="a"/>
    <w:rsid w:val="00FB3D87"/>
    <w:pPr>
      <w:widowControl w:val="0"/>
      <w:suppressAutoHyphens/>
      <w:ind w:firstLine="720"/>
    </w:pPr>
    <w:rPr>
      <w:rFonts w:ascii="Arial" w:eastAsia="Arial" w:hAnsi="Arial"/>
    </w:rPr>
  </w:style>
  <w:style w:type="paragraph" w:customStyle="1" w:styleId="23">
    <w:name w:val="Тема2"/>
    <w:basedOn w:val="a"/>
    <w:uiPriority w:val="99"/>
    <w:rsid w:val="008221F1"/>
    <w:pPr>
      <w:widowControl w:val="0"/>
      <w:suppressAutoHyphens w:val="0"/>
      <w:ind w:right="5902"/>
    </w:pPr>
    <w:rPr>
      <w:rFonts w:eastAsia="Calibri"/>
      <w:lang w:eastAsia="ru-RU"/>
    </w:rPr>
  </w:style>
  <w:style w:type="character" w:styleId="ac">
    <w:name w:val="Hyperlink"/>
    <w:unhideWhenUsed/>
    <w:rsid w:val="007522F8"/>
    <w:rPr>
      <w:color w:val="0000FF"/>
      <w:u w:val="single"/>
    </w:rPr>
  </w:style>
  <w:style w:type="paragraph" w:styleId="HTML">
    <w:name w:val="HTML Preformatted"/>
    <w:basedOn w:val="a"/>
    <w:link w:val="HTML0"/>
    <w:semiHidden/>
    <w:unhideWhenUsed/>
    <w:rsid w:val="0075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semiHidden/>
    <w:rsid w:val="007522F8"/>
    <w:rPr>
      <w:rFonts w:ascii="Courier New" w:hAnsi="Courier New" w:cs="Courier New"/>
      <w:lang w:eastAsia="ru-RU"/>
    </w:rPr>
  </w:style>
  <w:style w:type="paragraph" w:customStyle="1" w:styleId="ConsPlusNonformat">
    <w:name w:val="ConsPlusNonformat"/>
    <w:basedOn w:val="a"/>
    <w:next w:val="ConsPlusNormal"/>
    <w:rsid w:val="007522F8"/>
    <w:pPr>
      <w:autoSpaceDE w:val="0"/>
    </w:pPr>
    <w:rPr>
      <w:rFonts w:ascii="Courier New" w:eastAsia="Courier New" w:hAnsi="Courier New"/>
      <w:sz w:val="20"/>
      <w:szCs w:val="20"/>
      <w:lang w:eastAsia="ru-RU"/>
    </w:rPr>
  </w:style>
  <w:style w:type="character" w:customStyle="1" w:styleId="24">
    <w:name w:val="Основной текст (2)_"/>
    <w:link w:val="25"/>
    <w:locked/>
    <w:rsid w:val="007522F8"/>
    <w:rPr>
      <w:b/>
      <w:shd w:val="clear" w:color="auto" w:fill="FFFFFF"/>
    </w:rPr>
  </w:style>
  <w:style w:type="paragraph" w:customStyle="1" w:styleId="25">
    <w:name w:val="Основной текст (2)"/>
    <w:basedOn w:val="a"/>
    <w:link w:val="24"/>
    <w:rsid w:val="007522F8"/>
    <w:pPr>
      <w:widowControl w:val="0"/>
      <w:shd w:val="clear" w:color="auto" w:fill="FFFFFF"/>
      <w:suppressAutoHyphens w:val="0"/>
      <w:spacing w:before="300" w:after="540" w:line="240" w:lineRule="atLeast"/>
      <w:jc w:val="center"/>
    </w:pPr>
    <w:rPr>
      <w:b/>
      <w:sz w:val="20"/>
      <w:szCs w:val="20"/>
      <w:lang w:eastAsia="en-US"/>
    </w:rPr>
  </w:style>
  <w:style w:type="paragraph" w:styleId="ad">
    <w:name w:val="header"/>
    <w:basedOn w:val="a"/>
    <w:link w:val="ae"/>
    <w:unhideWhenUsed/>
    <w:rsid w:val="00432DE5"/>
    <w:pPr>
      <w:tabs>
        <w:tab w:val="center" w:pos="4677"/>
        <w:tab w:val="right" w:pos="9355"/>
      </w:tabs>
    </w:pPr>
  </w:style>
  <w:style w:type="character" w:customStyle="1" w:styleId="ae">
    <w:name w:val="Верхний колонтитул Знак"/>
    <w:basedOn w:val="a0"/>
    <w:link w:val="ad"/>
    <w:rsid w:val="00432DE5"/>
    <w:rPr>
      <w:sz w:val="24"/>
      <w:szCs w:val="24"/>
      <w:lang w:eastAsia="ar-SA"/>
    </w:rPr>
  </w:style>
  <w:style w:type="paragraph" w:styleId="af">
    <w:name w:val="footer"/>
    <w:basedOn w:val="a"/>
    <w:link w:val="af0"/>
    <w:unhideWhenUsed/>
    <w:rsid w:val="00432DE5"/>
    <w:pPr>
      <w:tabs>
        <w:tab w:val="center" w:pos="4677"/>
        <w:tab w:val="right" w:pos="9355"/>
      </w:tabs>
    </w:pPr>
  </w:style>
  <w:style w:type="character" w:customStyle="1" w:styleId="af0">
    <w:name w:val="Нижний колонтитул Знак"/>
    <w:basedOn w:val="a0"/>
    <w:link w:val="af"/>
    <w:uiPriority w:val="99"/>
    <w:rsid w:val="00432DE5"/>
    <w:rPr>
      <w:sz w:val="24"/>
      <w:szCs w:val="24"/>
      <w:lang w:eastAsia="ar-SA"/>
    </w:rPr>
  </w:style>
  <w:style w:type="character" w:customStyle="1" w:styleId="10">
    <w:name w:val="Заголовок 1 Знак"/>
    <w:basedOn w:val="a0"/>
    <w:link w:val="1"/>
    <w:rsid w:val="00EF4266"/>
    <w:rPr>
      <w:b/>
      <w:bCs/>
      <w:sz w:val="24"/>
      <w:szCs w:val="24"/>
      <w:lang w:eastAsia="ar-SA"/>
    </w:rPr>
  </w:style>
  <w:style w:type="character" w:customStyle="1" w:styleId="Absatz-Standardschriftart">
    <w:name w:val="Absatz-Standardschriftart"/>
    <w:rsid w:val="00EF4266"/>
  </w:style>
  <w:style w:type="character" w:customStyle="1" w:styleId="WW-Absatz-Standardschriftart">
    <w:name w:val="WW-Absatz-Standardschriftart"/>
    <w:rsid w:val="00EF4266"/>
  </w:style>
  <w:style w:type="character" w:customStyle="1" w:styleId="WW-Absatz-Standardschriftart1">
    <w:name w:val="WW-Absatz-Standardschriftart1"/>
    <w:rsid w:val="00EF4266"/>
  </w:style>
  <w:style w:type="character" w:customStyle="1" w:styleId="WW-Absatz-Standardschriftart11">
    <w:name w:val="WW-Absatz-Standardschriftart11"/>
    <w:rsid w:val="00EF4266"/>
  </w:style>
  <w:style w:type="character" w:customStyle="1" w:styleId="WW-Absatz-Standardschriftart111">
    <w:name w:val="WW-Absatz-Standardschriftart111"/>
    <w:rsid w:val="00EF4266"/>
  </w:style>
  <w:style w:type="character" w:customStyle="1" w:styleId="WW-Absatz-Standardschriftart1111">
    <w:name w:val="WW-Absatz-Standardschriftart1111"/>
    <w:rsid w:val="00EF4266"/>
  </w:style>
  <w:style w:type="character" w:customStyle="1" w:styleId="WW-Absatz-Standardschriftart11111">
    <w:name w:val="WW-Absatz-Standardschriftart11111"/>
    <w:rsid w:val="00EF4266"/>
  </w:style>
  <w:style w:type="character" w:customStyle="1" w:styleId="WW-Absatz-Standardschriftart111111">
    <w:name w:val="WW-Absatz-Standardschriftart111111"/>
    <w:rsid w:val="00EF4266"/>
  </w:style>
  <w:style w:type="character" w:customStyle="1" w:styleId="WW-Absatz-Standardschriftart1111111">
    <w:name w:val="WW-Absatz-Standardschriftart1111111"/>
    <w:rsid w:val="00EF4266"/>
  </w:style>
  <w:style w:type="character" w:customStyle="1" w:styleId="WW-Absatz-Standardschriftart11111111">
    <w:name w:val="WW-Absatz-Standardschriftart11111111"/>
    <w:rsid w:val="00EF4266"/>
  </w:style>
  <w:style w:type="character" w:customStyle="1" w:styleId="WW-Absatz-Standardschriftart111111111">
    <w:name w:val="WW-Absatz-Standardschriftart111111111"/>
    <w:rsid w:val="00EF4266"/>
  </w:style>
  <w:style w:type="character" w:customStyle="1" w:styleId="WW-Absatz-Standardschriftart1111111111">
    <w:name w:val="WW-Absatz-Standardschriftart1111111111"/>
    <w:rsid w:val="00EF4266"/>
  </w:style>
  <w:style w:type="character" w:customStyle="1" w:styleId="WW-Absatz-Standardschriftart11111111111">
    <w:name w:val="WW-Absatz-Standardschriftart11111111111"/>
    <w:rsid w:val="00EF4266"/>
  </w:style>
  <w:style w:type="character" w:customStyle="1" w:styleId="WW-Absatz-Standardschriftart111111111111">
    <w:name w:val="WW-Absatz-Standardschriftart111111111111"/>
    <w:rsid w:val="00EF4266"/>
  </w:style>
  <w:style w:type="character" w:customStyle="1" w:styleId="WW-Absatz-Standardschriftart1111111111111">
    <w:name w:val="WW-Absatz-Standardschriftart1111111111111"/>
    <w:rsid w:val="00EF4266"/>
  </w:style>
  <w:style w:type="character" w:customStyle="1" w:styleId="26">
    <w:name w:val="Основной шрифт абзаца2"/>
    <w:rsid w:val="00EF4266"/>
  </w:style>
  <w:style w:type="character" w:customStyle="1" w:styleId="WW-Absatz-Standardschriftart11111111111111">
    <w:name w:val="WW-Absatz-Standardschriftart11111111111111"/>
    <w:rsid w:val="00EF4266"/>
  </w:style>
  <w:style w:type="character" w:customStyle="1" w:styleId="WW-Absatz-Standardschriftart111111111111111">
    <w:name w:val="WW-Absatz-Standardschriftart111111111111111"/>
    <w:rsid w:val="00EF4266"/>
  </w:style>
  <w:style w:type="character" w:customStyle="1" w:styleId="WW8NumSt3z0">
    <w:name w:val="WW8NumSt3z0"/>
    <w:rsid w:val="00EF4266"/>
    <w:rPr>
      <w:rFonts w:ascii="Times New Roman" w:hAnsi="Times New Roman" w:cs="Times New Roman"/>
    </w:rPr>
  </w:style>
  <w:style w:type="character" w:customStyle="1" w:styleId="12">
    <w:name w:val="Основной шрифт абзаца1"/>
    <w:rsid w:val="00EF4266"/>
  </w:style>
  <w:style w:type="character" w:styleId="af1">
    <w:name w:val="page number"/>
    <w:basedOn w:val="12"/>
    <w:rsid w:val="00EF4266"/>
  </w:style>
  <w:style w:type="character" w:customStyle="1" w:styleId="af2">
    <w:name w:val="Символ нумерации"/>
    <w:rsid w:val="00EF4266"/>
  </w:style>
  <w:style w:type="character" w:customStyle="1" w:styleId="WW8NumSt1z0">
    <w:name w:val="WW8NumSt1z0"/>
    <w:rsid w:val="00EF4266"/>
    <w:rPr>
      <w:rFonts w:ascii="Times New Roman" w:hAnsi="Times New Roman" w:cs="Times New Roman"/>
    </w:rPr>
  </w:style>
  <w:style w:type="character" w:customStyle="1" w:styleId="33">
    <w:name w:val="Основной шрифт абзаца3"/>
    <w:rsid w:val="00EF4266"/>
  </w:style>
  <w:style w:type="character" w:customStyle="1" w:styleId="34">
    <w:name w:val="Основной текст 3 Знак"/>
    <w:rsid w:val="00EF4266"/>
    <w:rPr>
      <w:sz w:val="16"/>
      <w:szCs w:val="16"/>
    </w:rPr>
  </w:style>
  <w:style w:type="paragraph" w:styleId="af3">
    <w:name w:val="Title"/>
    <w:basedOn w:val="a"/>
    <w:next w:val="af4"/>
    <w:link w:val="af5"/>
    <w:qFormat/>
    <w:rsid w:val="00EF4266"/>
    <w:pPr>
      <w:keepNext/>
      <w:suppressAutoHyphens w:val="0"/>
      <w:spacing w:before="240" w:after="120"/>
    </w:pPr>
    <w:rPr>
      <w:rFonts w:ascii="Arial" w:eastAsia="DejaVu Sans" w:hAnsi="Arial" w:cs="Tahoma"/>
      <w:sz w:val="28"/>
      <w:szCs w:val="28"/>
    </w:rPr>
  </w:style>
  <w:style w:type="character" w:customStyle="1" w:styleId="af5">
    <w:name w:val="Название Знак"/>
    <w:basedOn w:val="a0"/>
    <w:link w:val="af3"/>
    <w:rsid w:val="00EF4266"/>
    <w:rPr>
      <w:rFonts w:ascii="Arial" w:eastAsia="DejaVu Sans" w:hAnsi="Arial" w:cs="Tahoma"/>
      <w:sz w:val="28"/>
      <w:szCs w:val="28"/>
      <w:lang w:eastAsia="ar-SA"/>
    </w:rPr>
  </w:style>
  <w:style w:type="paragraph" w:styleId="af4">
    <w:name w:val="Body Text"/>
    <w:basedOn w:val="a"/>
    <w:link w:val="af6"/>
    <w:rsid w:val="00EF4266"/>
    <w:pPr>
      <w:suppressAutoHyphens w:val="0"/>
      <w:spacing w:after="120"/>
    </w:pPr>
    <w:rPr>
      <w:rFonts w:ascii="Arial" w:hAnsi="Arial"/>
      <w:sz w:val="22"/>
    </w:rPr>
  </w:style>
  <w:style w:type="character" w:customStyle="1" w:styleId="af6">
    <w:name w:val="Основной текст Знак"/>
    <w:basedOn w:val="a0"/>
    <w:link w:val="af4"/>
    <w:rsid w:val="00EF4266"/>
    <w:rPr>
      <w:rFonts w:ascii="Arial" w:hAnsi="Arial"/>
      <w:sz w:val="22"/>
      <w:szCs w:val="24"/>
      <w:lang w:eastAsia="ar-SA"/>
    </w:rPr>
  </w:style>
  <w:style w:type="paragraph" w:styleId="af7">
    <w:name w:val="List"/>
    <w:basedOn w:val="af4"/>
    <w:rsid w:val="00EF4266"/>
    <w:rPr>
      <w:rFonts w:cs="Tahoma"/>
    </w:rPr>
  </w:style>
  <w:style w:type="paragraph" w:customStyle="1" w:styleId="27">
    <w:name w:val="Название2"/>
    <w:basedOn w:val="a"/>
    <w:rsid w:val="00EF4266"/>
    <w:pPr>
      <w:suppressLineNumbers/>
      <w:suppressAutoHyphens w:val="0"/>
      <w:spacing w:before="120" w:after="120"/>
    </w:pPr>
    <w:rPr>
      <w:rFonts w:cs="Tahoma"/>
      <w:i/>
      <w:iCs/>
    </w:rPr>
  </w:style>
  <w:style w:type="paragraph" w:customStyle="1" w:styleId="28">
    <w:name w:val="Указатель2"/>
    <w:basedOn w:val="a"/>
    <w:rsid w:val="00EF4266"/>
    <w:pPr>
      <w:suppressLineNumbers/>
      <w:suppressAutoHyphens w:val="0"/>
    </w:pPr>
    <w:rPr>
      <w:rFonts w:cs="Tahoma"/>
    </w:rPr>
  </w:style>
  <w:style w:type="paragraph" w:customStyle="1" w:styleId="13">
    <w:name w:val="Название1"/>
    <w:basedOn w:val="a"/>
    <w:rsid w:val="00EF4266"/>
    <w:pPr>
      <w:suppressLineNumbers/>
      <w:suppressAutoHyphens w:val="0"/>
      <w:spacing w:before="120" w:after="120"/>
    </w:pPr>
    <w:rPr>
      <w:rFonts w:cs="Tahoma"/>
      <w:i/>
      <w:iCs/>
    </w:rPr>
  </w:style>
  <w:style w:type="paragraph" w:customStyle="1" w:styleId="14">
    <w:name w:val="Указатель1"/>
    <w:basedOn w:val="a"/>
    <w:rsid w:val="00EF4266"/>
    <w:pPr>
      <w:suppressLineNumbers/>
      <w:suppressAutoHyphens w:val="0"/>
    </w:pPr>
    <w:rPr>
      <w:rFonts w:cs="Tahoma"/>
    </w:rPr>
  </w:style>
  <w:style w:type="paragraph" w:customStyle="1" w:styleId="210">
    <w:name w:val="Основной текст 21"/>
    <w:basedOn w:val="a"/>
    <w:rsid w:val="00EF4266"/>
    <w:pPr>
      <w:tabs>
        <w:tab w:val="left" w:pos="1418"/>
      </w:tabs>
      <w:suppressAutoHyphens w:val="0"/>
      <w:jc w:val="both"/>
    </w:pPr>
    <w:rPr>
      <w:szCs w:val="22"/>
    </w:rPr>
  </w:style>
  <w:style w:type="paragraph" w:customStyle="1" w:styleId="15">
    <w:name w:val="Цитата1"/>
    <w:basedOn w:val="a"/>
    <w:rsid w:val="00EF4266"/>
    <w:pPr>
      <w:shd w:val="clear" w:color="auto" w:fill="FFFFFF"/>
      <w:suppressAutoHyphens w:val="0"/>
      <w:spacing w:before="5"/>
      <w:ind w:left="5" w:right="19" w:firstLine="706"/>
      <w:jc w:val="both"/>
    </w:pPr>
    <w:rPr>
      <w:szCs w:val="28"/>
    </w:rPr>
  </w:style>
  <w:style w:type="paragraph" w:customStyle="1" w:styleId="211">
    <w:name w:val="Основной текст с отступом 21"/>
    <w:basedOn w:val="a"/>
    <w:rsid w:val="00EF4266"/>
    <w:pPr>
      <w:suppressAutoHyphens w:val="0"/>
      <w:spacing w:after="120" w:line="480" w:lineRule="auto"/>
      <w:ind w:left="283"/>
    </w:pPr>
  </w:style>
  <w:style w:type="paragraph" w:customStyle="1" w:styleId="320">
    <w:name w:val="Основной текст с отступом 32"/>
    <w:basedOn w:val="a"/>
    <w:rsid w:val="00EF4266"/>
    <w:pPr>
      <w:suppressAutoHyphens w:val="0"/>
      <w:ind w:firstLine="709"/>
      <w:jc w:val="both"/>
    </w:pPr>
  </w:style>
  <w:style w:type="paragraph" w:customStyle="1" w:styleId="af8">
    <w:name w:val="Заголовок статьи"/>
    <w:basedOn w:val="a"/>
    <w:next w:val="a"/>
    <w:rsid w:val="00EF4266"/>
    <w:pPr>
      <w:suppressAutoHyphens w:val="0"/>
      <w:autoSpaceDE w:val="0"/>
      <w:ind w:left="1612" w:hanging="892"/>
      <w:jc w:val="both"/>
    </w:pPr>
    <w:rPr>
      <w:rFonts w:ascii="Arial" w:hAnsi="Arial"/>
      <w:sz w:val="20"/>
      <w:szCs w:val="20"/>
    </w:rPr>
  </w:style>
  <w:style w:type="paragraph" w:customStyle="1" w:styleId="310">
    <w:name w:val="Основной текст 31"/>
    <w:basedOn w:val="a"/>
    <w:rsid w:val="00EF4266"/>
    <w:pPr>
      <w:widowControl w:val="0"/>
      <w:shd w:val="clear" w:color="auto" w:fill="FFFFFF"/>
      <w:tabs>
        <w:tab w:val="left" w:pos="163"/>
        <w:tab w:val="left" w:pos="540"/>
      </w:tabs>
      <w:suppressAutoHyphens w:val="0"/>
      <w:autoSpaceDE w:val="0"/>
      <w:jc w:val="both"/>
    </w:pPr>
    <w:rPr>
      <w:color w:val="000000"/>
      <w:sz w:val="28"/>
      <w:szCs w:val="28"/>
    </w:rPr>
  </w:style>
  <w:style w:type="paragraph" w:customStyle="1" w:styleId="af9">
    <w:name w:val="Содержимое таблицы"/>
    <w:basedOn w:val="a"/>
    <w:rsid w:val="00EF4266"/>
    <w:pPr>
      <w:suppressLineNumbers/>
      <w:suppressAutoHyphens w:val="0"/>
    </w:pPr>
  </w:style>
  <w:style w:type="paragraph" w:customStyle="1" w:styleId="afa">
    <w:name w:val="Заголовок таблицы"/>
    <w:basedOn w:val="af9"/>
    <w:rsid w:val="00EF4266"/>
    <w:pPr>
      <w:jc w:val="center"/>
    </w:pPr>
    <w:rPr>
      <w:b/>
      <w:bCs/>
    </w:rPr>
  </w:style>
  <w:style w:type="paragraph" w:customStyle="1" w:styleId="afb">
    <w:name w:val="Содержимое врезки"/>
    <w:basedOn w:val="af4"/>
    <w:rsid w:val="00EF4266"/>
  </w:style>
  <w:style w:type="paragraph" w:customStyle="1" w:styleId="ConsPlusTitle">
    <w:name w:val="ConsPlusTitle"/>
    <w:basedOn w:val="a"/>
    <w:next w:val="ConsPlusNormal"/>
    <w:rsid w:val="00EF4266"/>
    <w:pPr>
      <w:autoSpaceDE w:val="0"/>
    </w:pPr>
    <w:rPr>
      <w:rFonts w:ascii="Arial" w:eastAsia="Arial" w:hAnsi="Arial"/>
      <w:b/>
      <w:bCs/>
      <w:sz w:val="20"/>
      <w:szCs w:val="20"/>
    </w:rPr>
  </w:style>
  <w:style w:type="paragraph" w:customStyle="1" w:styleId="ConsPlusCell">
    <w:name w:val="ConsPlusCell"/>
    <w:basedOn w:val="a"/>
    <w:rsid w:val="00EF4266"/>
    <w:pPr>
      <w:autoSpaceDE w:val="0"/>
    </w:pPr>
    <w:rPr>
      <w:rFonts w:ascii="Arial" w:eastAsia="Arial" w:hAnsi="Arial"/>
      <w:sz w:val="20"/>
      <w:szCs w:val="20"/>
    </w:rPr>
  </w:style>
  <w:style w:type="paragraph" w:customStyle="1" w:styleId="ConsPlusDocList">
    <w:name w:val="ConsPlusDocList"/>
    <w:basedOn w:val="a"/>
    <w:rsid w:val="00EF4266"/>
    <w:pPr>
      <w:autoSpaceDE w:val="0"/>
    </w:pPr>
    <w:rPr>
      <w:rFonts w:ascii="Courier New" w:eastAsia="Courier New" w:hAnsi="Courier New"/>
      <w:sz w:val="20"/>
      <w:szCs w:val="20"/>
    </w:rPr>
  </w:style>
  <w:style w:type="paragraph" w:customStyle="1" w:styleId="311">
    <w:name w:val="Основной текст с отступом 31"/>
    <w:basedOn w:val="a"/>
    <w:rsid w:val="00EF4266"/>
    <w:pPr>
      <w:suppressAutoHyphens w:val="0"/>
      <w:ind w:firstLine="709"/>
      <w:jc w:val="both"/>
    </w:pPr>
  </w:style>
  <w:style w:type="paragraph" w:customStyle="1" w:styleId="321">
    <w:name w:val="Основной текст 32"/>
    <w:basedOn w:val="a"/>
    <w:rsid w:val="00EF4266"/>
    <w:pPr>
      <w:suppressAutoHyphens w:val="0"/>
      <w:spacing w:after="120"/>
    </w:pPr>
    <w:rPr>
      <w:sz w:val="16"/>
      <w:szCs w:val="16"/>
    </w:rPr>
  </w:style>
  <w:style w:type="paragraph" w:customStyle="1" w:styleId="16">
    <w:name w:val="Знак Знак Знак Знак Знак Знак Знак1"/>
    <w:basedOn w:val="a"/>
    <w:rsid w:val="00EF4266"/>
    <w:pPr>
      <w:widowControl w:val="0"/>
      <w:suppressAutoHyphens w:val="0"/>
      <w:spacing w:after="160" w:line="240" w:lineRule="exact"/>
      <w:jc w:val="right"/>
    </w:pPr>
    <w:rPr>
      <w:sz w:val="20"/>
      <w:szCs w:val="20"/>
      <w:lang w:val="en-GB"/>
    </w:rPr>
  </w:style>
  <w:style w:type="paragraph" w:customStyle="1" w:styleId="220">
    <w:name w:val="Основной текст с отступом 22"/>
    <w:basedOn w:val="a"/>
    <w:rsid w:val="00EF4266"/>
    <w:pPr>
      <w:suppressAutoHyphens w:val="0"/>
      <w:spacing w:after="120" w:line="480" w:lineRule="auto"/>
      <w:ind w:left="283"/>
    </w:pPr>
  </w:style>
  <w:style w:type="paragraph" w:customStyle="1" w:styleId="WW-">
    <w:name w:val="WW-Текст"/>
    <w:basedOn w:val="a"/>
    <w:rsid w:val="00EF4266"/>
    <w:pPr>
      <w:suppressAutoHyphens w:val="0"/>
    </w:pPr>
    <w:rPr>
      <w:rFonts w:ascii="Courier New" w:hAnsi="Courier New"/>
      <w:sz w:val="20"/>
    </w:rPr>
  </w:style>
  <w:style w:type="paragraph" w:customStyle="1" w:styleId="afc">
    <w:name w:val="Знак"/>
    <w:basedOn w:val="a"/>
    <w:rsid w:val="00EF4266"/>
    <w:pPr>
      <w:suppressAutoHyphens w:val="0"/>
      <w:spacing w:after="160" w:line="240" w:lineRule="exact"/>
    </w:pPr>
    <w:rPr>
      <w:rFonts w:ascii="Verdana" w:hAnsi="Verdana"/>
      <w:sz w:val="20"/>
      <w:szCs w:val="20"/>
      <w:lang w:val="en-US" w:eastAsia="en-US"/>
    </w:rPr>
  </w:style>
  <w:style w:type="paragraph" w:styleId="35">
    <w:name w:val="Body Text 3"/>
    <w:basedOn w:val="a"/>
    <w:link w:val="312"/>
    <w:rsid w:val="00EF4266"/>
    <w:pPr>
      <w:suppressAutoHyphens w:val="0"/>
      <w:spacing w:after="120"/>
    </w:pPr>
    <w:rPr>
      <w:sz w:val="16"/>
      <w:szCs w:val="16"/>
      <w:lang w:eastAsia="ru-RU"/>
    </w:rPr>
  </w:style>
  <w:style w:type="character" w:customStyle="1" w:styleId="312">
    <w:name w:val="Основной текст 3 Знак1"/>
    <w:basedOn w:val="a0"/>
    <w:link w:val="35"/>
    <w:rsid w:val="00EF4266"/>
    <w:rPr>
      <w:sz w:val="16"/>
      <w:szCs w:val="16"/>
      <w:lang w:eastAsia="ru-RU"/>
    </w:rPr>
  </w:style>
  <w:style w:type="paragraph" w:customStyle="1" w:styleId="29">
    <w:name w:val="Абзац списка2"/>
    <w:basedOn w:val="a"/>
    <w:rsid w:val="00EF4266"/>
    <w:pPr>
      <w:suppressAutoHyphens w:val="0"/>
      <w:spacing w:after="200" w:line="276" w:lineRule="auto"/>
      <w:ind w:left="720"/>
    </w:pPr>
    <w:rPr>
      <w:rFonts w:ascii="Calibri" w:hAnsi="Calibri" w:cs="Calibri"/>
      <w:sz w:val="22"/>
      <w:szCs w:val="22"/>
      <w:lang w:eastAsia="en-US"/>
    </w:rPr>
  </w:style>
  <w:style w:type="paragraph" w:styleId="2a">
    <w:name w:val="Body Text Indent 2"/>
    <w:basedOn w:val="a"/>
    <w:link w:val="2b"/>
    <w:rsid w:val="00EF4266"/>
    <w:pPr>
      <w:suppressAutoHyphens w:val="0"/>
      <w:spacing w:after="120" w:line="480" w:lineRule="auto"/>
      <w:ind w:left="283"/>
    </w:pPr>
    <w:rPr>
      <w:lang w:val="x-none"/>
    </w:rPr>
  </w:style>
  <w:style w:type="character" w:customStyle="1" w:styleId="2b">
    <w:name w:val="Основной текст с отступом 2 Знак"/>
    <w:basedOn w:val="a0"/>
    <w:link w:val="2a"/>
    <w:rsid w:val="00EF4266"/>
    <w:rPr>
      <w:sz w:val="24"/>
      <w:szCs w:val="24"/>
      <w:lang w:val="x-none" w:eastAsia="ar-SA"/>
    </w:rPr>
  </w:style>
  <w:style w:type="paragraph" w:customStyle="1" w:styleId="17">
    <w:name w:val="Знак Знак1 Знак Знак"/>
    <w:basedOn w:val="a"/>
    <w:rsid w:val="00EF4266"/>
    <w:pPr>
      <w:suppressAutoHyphens w:val="0"/>
      <w:spacing w:after="160" w:line="240" w:lineRule="exact"/>
    </w:pPr>
    <w:rPr>
      <w:rFonts w:ascii="Verdana" w:hAnsi="Verdana" w:cs="Verdana"/>
      <w:sz w:val="20"/>
      <w:szCs w:val="20"/>
      <w:lang w:val="en-US" w:eastAsia="en-US"/>
    </w:rPr>
  </w:style>
  <w:style w:type="paragraph" w:customStyle="1" w:styleId="afd">
    <w:name w:val="Знак Знак Знак Знак Знак Знак"/>
    <w:basedOn w:val="a"/>
    <w:rsid w:val="00EF4266"/>
    <w:pPr>
      <w:suppressAutoHyphens w:val="0"/>
      <w:spacing w:after="160"/>
    </w:pPr>
    <w:rPr>
      <w:rFonts w:ascii="Arial" w:hAnsi="Arial"/>
      <w:b/>
      <w:color w:val="FFFFFF"/>
      <w:sz w:val="32"/>
      <w:szCs w:val="20"/>
      <w:lang w:val="en-US" w:eastAsia="en-US"/>
    </w:rPr>
  </w:style>
  <w:style w:type="paragraph" w:customStyle="1" w:styleId="afe">
    <w:name w:val="Знак Знак Знак Знак"/>
    <w:basedOn w:val="a"/>
    <w:rsid w:val="00EF4266"/>
    <w:pPr>
      <w:suppressAutoHyphens w:val="0"/>
      <w:spacing w:after="160" w:line="240" w:lineRule="exact"/>
    </w:pPr>
    <w:rPr>
      <w:rFonts w:ascii="Verdana" w:hAnsi="Verdana" w:cs="Verdana"/>
      <w:lang w:val="en-US" w:eastAsia="en-US"/>
    </w:rPr>
  </w:style>
  <w:style w:type="character" w:customStyle="1" w:styleId="aff">
    <w:name w:val="Основной текст_"/>
    <w:link w:val="18"/>
    <w:rsid w:val="00EF4266"/>
    <w:rPr>
      <w:rFonts w:ascii="Sylfaen" w:eastAsia="Sylfaen" w:hAnsi="Sylfaen"/>
      <w:shd w:val="clear" w:color="auto" w:fill="FFFFFF"/>
    </w:rPr>
  </w:style>
  <w:style w:type="paragraph" w:customStyle="1" w:styleId="18">
    <w:name w:val="Основной текст1"/>
    <w:basedOn w:val="a"/>
    <w:link w:val="aff"/>
    <w:rsid w:val="00EF4266"/>
    <w:pPr>
      <w:widowControl w:val="0"/>
      <w:shd w:val="clear" w:color="auto" w:fill="FFFFFF"/>
      <w:suppressAutoHyphens w:val="0"/>
      <w:spacing w:line="230" w:lineRule="exact"/>
      <w:jc w:val="both"/>
    </w:pPr>
    <w:rPr>
      <w:rFonts w:ascii="Sylfaen" w:eastAsia="Sylfaen" w:hAnsi="Sylfaen"/>
      <w:sz w:val="20"/>
      <w:szCs w:val="20"/>
      <w:shd w:val="clear" w:color="auto" w:fill="FFFFFF"/>
      <w:lang w:eastAsia="en-US"/>
    </w:rPr>
  </w:style>
  <w:style w:type="character" w:customStyle="1" w:styleId="2c">
    <w:name w:val="Основной текст (2) + Полужирный"/>
    <w:rsid w:val="00EF426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EF4266"/>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aff0">
    <w:name w:val="Знак Знак Знак Знак Знак Знак"/>
    <w:basedOn w:val="a"/>
    <w:rsid w:val="00EF4266"/>
    <w:pPr>
      <w:suppressAutoHyphens w:val="0"/>
      <w:spacing w:after="160" w:line="240" w:lineRule="exact"/>
    </w:pPr>
    <w:rPr>
      <w:rFonts w:ascii="Verdana" w:hAnsi="Verdana"/>
      <w:sz w:val="20"/>
      <w:szCs w:val="20"/>
      <w:lang w:val="en-US" w:eastAsia="en-US"/>
    </w:rPr>
  </w:style>
  <w:style w:type="paragraph" w:customStyle="1" w:styleId="19">
    <w:name w:val="Знак Знак1"/>
    <w:basedOn w:val="a"/>
    <w:rsid w:val="00EF4266"/>
    <w:pPr>
      <w:suppressAutoHyphens w:val="0"/>
      <w:spacing w:after="160" w:line="240" w:lineRule="exact"/>
    </w:pPr>
    <w:rPr>
      <w:rFonts w:ascii="Verdana" w:hAnsi="Verdana" w:cs="Verdana"/>
      <w:sz w:val="20"/>
      <w:szCs w:val="20"/>
      <w:lang w:val="en-US" w:eastAsia="en-US"/>
    </w:rPr>
  </w:style>
  <w:style w:type="paragraph" w:customStyle="1" w:styleId="2d">
    <w:name w:val="Знак Знак2"/>
    <w:basedOn w:val="a"/>
    <w:rsid w:val="00EF4266"/>
    <w:pPr>
      <w:widowControl w:val="0"/>
      <w:suppressAutoHyphens w:val="0"/>
      <w:adjustRightInd w:val="0"/>
      <w:spacing w:after="160" w:line="240" w:lineRule="exact"/>
      <w:jc w:val="right"/>
    </w:pPr>
    <w:rPr>
      <w:sz w:val="20"/>
      <w:szCs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F4266"/>
    <w:pPr>
      <w:suppressAutoHyphens w:val="0"/>
      <w:spacing w:before="100" w:beforeAutospacing="1" w:after="100" w:afterAutospacing="1"/>
    </w:pPr>
    <w:rPr>
      <w:rFonts w:ascii="Tahoma" w:hAnsi="Tahoma"/>
      <w:sz w:val="20"/>
      <w:szCs w:val="20"/>
      <w:lang w:val="en-US" w:eastAsia="en-US"/>
    </w:rPr>
  </w:style>
  <w:style w:type="paragraph" w:customStyle="1" w:styleId="aff1">
    <w:name w:val="Знак Знак Знак Знак Знак Знак Знак"/>
    <w:basedOn w:val="a"/>
    <w:rsid w:val="00EF4266"/>
    <w:pPr>
      <w:suppressAutoHyphens w:val="0"/>
      <w:spacing w:after="160" w:line="240" w:lineRule="exact"/>
    </w:pPr>
    <w:rPr>
      <w:rFonts w:ascii="Verdana" w:hAnsi="Verdana" w:cs="Verdana"/>
      <w:lang w:val="en-US" w:eastAsia="en-US"/>
    </w:rPr>
  </w:style>
  <w:style w:type="paragraph" w:customStyle="1" w:styleId="1a">
    <w:name w:val="Знак Знак1 Знак Знак Знак Знак"/>
    <w:basedOn w:val="a"/>
    <w:rsid w:val="00EF4266"/>
    <w:pPr>
      <w:widowControl w:val="0"/>
      <w:suppressAutoHyphens w:val="0"/>
      <w:adjustRightInd w:val="0"/>
      <w:spacing w:after="160" w:line="240" w:lineRule="exact"/>
      <w:jc w:val="right"/>
    </w:pPr>
    <w:rPr>
      <w:sz w:val="20"/>
      <w:szCs w:val="20"/>
      <w:lang w:val="en-GB" w:eastAsia="en-US"/>
    </w:rPr>
  </w:style>
  <w:style w:type="character" w:customStyle="1" w:styleId="blk">
    <w:name w:val="blk"/>
    <w:rsid w:val="00EF4266"/>
  </w:style>
  <w:style w:type="paragraph" w:customStyle="1" w:styleId="ConsNormal">
    <w:name w:val="ConsNormal"/>
    <w:rsid w:val="00EF4266"/>
    <w:pPr>
      <w:suppressAutoHyphens/>
      <w:autoSpaceDE w:val="0"/>
      <w:ind w:right="19772" w:firstLine="720"/>
    </w:pPr>
    <w:rPr>
      <w:rFonts w:ascii="Arial" w:eastAsia="Arial" w:hAnsi="Arial" w:cs="Arial"/>
      <w:lang w:eastAsia="ar-SA"/>
    </w:rPr>
  </w:style>
  <w:style w:type="paragraph" w:customStyle="1" w:styleId="1b">
    <w:name w:val="Без интервала1"/>
    <w:rsid w:val="00EF4266"/>
    <w:rPr>
      <w:rFonts w:ascii="Calibri" w:hAnsi="Calibri"/>
      <w:sz w:val="22"/>
      <w:szCs w:val="22"/>
    </w:rPr>
  </w:style>
  <w:style w:type="paragraph" w:customStyle="1" w:styleId="1c">
    <w:name w:val="Знак Знак1 Знак Знак Знак Знак Знак Знак Знак Знак"/>
    <w:basedOn w:val="a"/>
    <w:rsid w:val="00EF4266"/>
    <w:pPr>
      <w:suppressAutoHyphens w:val="0"/>
      <w:spacing w:after="160" w:line="240" w:lineRule="exact"/>
    </w:pPr>
    <w:rPr>
      <w:rFonts w:ascii="Verdana" w:hAnsi="Verdana" w:cs="Verdana"/>
      <w:sz w:val="20"/>
      <w:szCs w:val="20"/>
      <w:lang w:val="en-US" w:eastAsia="en-US"/>
    </w:rPr>
  </w:style>
  <w:style w:type="paragraph" w:customStyle="1" w:styleId="1d">
    <w:name w:val="Знак Знак1 Знак Знак"/>
    <w:basedOn w:val="a"/>
    <w:rsid w:val="00EF4266"/>
    <w:pPr>
      <w:suppressAutoHyphens w:val="0"/>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34856">
      <w:bodyDiv w:val="1"/>
      <w:marLeft w:val="0"/>
      <w:marRight w:val="0"/>
      <w:marTop w:val="0"/>
      <w:marBottom w:val="0"/>
      <w:divBdr>
        <w:top w:val="none" w:sz="0" w:space="0" w:color="auto"/>
        <w:left w:val="none" w:sz="0" w:space="0" w:color="auto"/>
        <w:bottom w:val="none" w:sz="0" w:space="0" w:color="auto"/>
        <w:right w:val="none" w:sz="0" w:space="0" w:color="auto"/>
      </w:divBdr>
    </w:div>
    <w:div w:id="300617791">
      <w:bodyDiv w:val="1"/>
      <w:marLeft w:val="0"/>
      <w:marRight w:val="0"/>
      <w:marTop w:val="0"/>
      <w:marBottom w:val="0"/>
      <w:divBdr>
        <w:top w:val="none" w:sz="0" w:space="0" w:color="auto"/>
        <w:left w:val="none" w:sz="0" w:space="0" w:color="auto"/>
        <w:bottom w:val="none" w:sz="0" w:space="0" w:color="auto"/>
        <w:right w:val="none" w:sz="0" w:space="0" w:color="auto"/>
      </w:divBdr>
    </w:div>
    <w:div w:id="371930993">
      <w:bodyDiv w:val="1"/>
      <w:marLeft w:val="0"/>
      <w:marRight w:val="0"/>
      <w:marTop w:val="0"/>
      <w:marBottom w:val="0"/>
      <w:divBdr>
        <w:top w:val="none" w:sz="0" w:space="0" w:color="auto"/>
        <w:left w:val="none" w:sz="0" w:space="0" w:color="auto"/>
        <w:bottom w:val="none" w:sz="0" w:space="0" w:color="auto"/>
        <w:right w:val="none" w:sz="0" w:space="0" w:color="auto"/>
      </w:divBdr>
    </w:div>
    <w:div w:id="425883310">
      <w:bodyDiv w:val="1"/>
      <w:marLeft w:val="0"/>
      <w:marRight w:val="0"/>
      <w:marTop w:val="0"/>
      <w:marBottom w:val="0"/>
      <w:divBdr>
        <w:top w:val="none" w:sz="0" w:space="0" w:color="auto"/>
        <w:left w:val="none" w:sz="0" w:space="0" w:color="auto"/>
        <w:bottom w:val="none" w:sz="0" w:space="0" w:color="auto"/>
        <w:right w:val="none" w:sz="0" w:space="0" w:color="auto"/>
      </w:divBdr>
    </w:div>
    <w:div w:id="789475554">
      <w:bodyDiv w:val="1"/>
      <w:marLeft w:val="0"/>
      <w:marRight w:val="0"/>
      <w:marTop w:val="0"/>
      <w:marBottom w:val="0"/>
      <w:divBdr>
        <w:top w:val="none" w:sz="0" w:space="0" w:color="auto"/>
        <w:left w:val="none" w:sz="0" w:space="0" w:color="auto"/>
        <w:bottom w:val="none" w:sz="0" w:space="0" w:color="auto"/>
        <w:right w:val="none" w:sz="0" w:space="0" w:color="auto"/>
      </w:divBdr>
    </w:div>
    <w:div w:id="1138452202">
      <w:bodyDiv w:val="1"/>
      <w:marLeft w:val="0"/>
      <w:marRight w:val="0"/>
      <w:marTop w:val="0"/>
      <w:marBottom w:val="0"/>
      <w:divBdr>
        <w:top w:val="none" w:sz="0" w:space="0" w:color="auto"/>
        <w:left w:val="none" w:sz="0" w:space="0" w:color="auto"/>
        <w:bottom w:val="none" w:sz="0" w:space="0" w:color="auto"/>
        <w:right w:val="none" w:sz="0" w:space="0" w:color="auto"/>
      </w:divBdr>
      <w:divsChild>
        <w:div w:id="1821994550">
          <w:marLeft w:val="0"/>
          <w:marRight w:val="0"/>
          <w:marTop w:val="0"/>
          <w:marBottom w:val="0"/>
          <w:divBdr>
            <w:top w:val="none" w:sz="0" w:space="0" w:color="auto"/>
            <w:left w:val="none" w:sz="0" w:space="0" w:color="auto"/>
            <w:bottom w:val="none" w:sz="0" w:space="0" w:color="auto"/>
            <w:right w:val="none" w:sz="0" w:space="0" w:color="auto"/>
          </w:divBdr>
          <w:divsChild>
            <w:div w:id="2098286099">
              <w:marLeft w:val="0"/>
              <w:marRight w:val="0"/>
              <w:marTop w:val="0"/>
              <w:marBottom w:val="300"/>
              <w:divBdr>
                <w:top w:val="none" w:sz="0" w:space="0" w:color="auto"/>
                <w:left w:val="none" w:sz="0" w:space="0" w:color="auto"/>
                <w:bottom w:val="none" w:sz="0" w:space="0" w:color="auto"/>
                <w:right w:val="none" w:sz="0" w:space="0" w:color="auto"/>
              </w:divBdr>
            </w:div>
            <w:div w:id="1364483031">
              <w:marLeft w:val="0"/>
              <w:marRight w:val="0"/>
              <w:marTop w:val="0"/>
              <w:marBottom w:val="300"/>
              <w:divBdr>
                <w:top w:val="none" w:sz="0" w:space="0" w:color="auto"/>
                <w:left w:val="none" w:sz="0" w:space="0" w:color="auto"/>
                <w:bottom w:val="none" w:sz="0" w:space="0" w:color="auto"/>
                <w:right w:val="none" w:sz="0" w:space="0" w:color="auto"/>
              </w:divBdr>
            </w:div>
            <w:div w:id="2082366362">
              <w:marLeft w:val="0"/>
              <w:marRight w:val="0"/>
              <w:marTop w:val="0"/>
              <w:marBottom w:val="300"/>
              <w:divBdr>
                <w:top w:val="none" w:sz="0" w:space="0" w:color="auto"/>
                <w:left w:val="none" w:sz="0" w:space="0" w:color="auto"/>
                <w:bottom w:val="none" w:sz="0" w:space="0" w:color="auto"/>
                <w:right w:val="none" w:sz="0" w:space="0" w:color="auto"/>
              </w:divBdr>
            </w:div>
            <w:div w:id="717361574">
              <w:marLeft w:val="0"/>
              <w:marRight w:val="0"/>
              <w:marTop w:val="0"/>
              <w:marBottom w:val="300"/>
              <w:divBdr>
                <w:top w:val="none" w:sz="0" w:space="0" w:color="auto"/>
                <w:left w:val="none" w:sz="0" w:space="0" w:color="auto"/>
                <w:bottom w:val="none" w:sz="0" w:space="0" w:color="auto"/>
                <w:right w:val="none" w:sz="0" w:space="0" w:color="auto"/>
              </w:divBdr>
            </w:div>
            <w:div w:id="734620878">
              <w:marLeft w:val="0"/>
              <w:marRight w:val="0"/>
              <w:marTop w:val="0"/>
              <w:marBottom w:val="300"/>
              <w:divBdr>
                <w:top w:val="none" w:sz="0" w:space="0" w:color="auto"/>
                <w:left w:val="none" w:sz="0" w:space="0" w:color="auto"/>
                <w:bottom w:val="none" w:sz="0" w:space="0" w:color="auto"/>
                <w:right w:val="none" w:sz="0" w:space="0" w:color="auto"/>
              </w:divBdr>
            </w:div>
            <w:div w:id="936911221">
              <w:marLeft w:val="0"/>
              <w:marRight w:val="0"/>
              <w:marTop w:val="0"/>
              <w:marBottom w:val="300"/>
              <w:divBdr>
                <w:top w:val="none" w:sz="0" w:space="0" w:color="auto"/>
                <w:left w:val="none" w:sz="0" w:space="0" w:color="auto"/>
                <w:bottom w:val="none" w:sz="0" w:space="0" w:color="auto"/>
                <w:right w:val="none" w:sz="0" w:space="0" w:color="auto"/>
              </w:divBdr>
            </w:div>
            <w:div w:id="139275720">
              <w:marLeft w:val="0"/>
              <w:marRight w:val="0"/>
              <w:marTop w:val="0"/>
              <w:marBottom w:val="300"/>
              <w:divBdr>
                <w:top w:val="none" w:sz="0" w:space="0" w:color="auto"/>
                <w:left w:val="none" w:sz="0" w:space="0" w:color="auto"/>
                <w:bottom w:val="none" w:sz="0" w:space="0" w:color="auto"/>
                <w:right w:val="none" w:sz="0" w:space="0" w:color="auto"/>
              </w:divBdr>
            </w:div>
            <w:div w:id="1482039250">
              <w:marLeft w:val="0"/>
              <w:marRight w:val="0"/>
              <w:marTop w:val="0"/>
              <w:marBottom w:val="300"/>
              <w:divBdr>
                <w:top w:val="none" w:sz="0" w:space="0" w:color="auto"/>
                <w:left w:val="none" w:sz="0" w:space="0" w:color="auto"/>
                <w:bottom w:val="none" w:sz="0" w:space="0" w:color="auto"/>
                <w:right w:val="none" w:sz="0" w:space="0" w:color="auto"/>
              </w:divBdr>
            </w:div>
            <w:div w:id="1567639813">
              <w:marLeft w:val="0"/>
              <w:marRight w:val="0"/>
              <w:marTop w:val="0"/>
              <w:marBottom w:val="300"/>
              <w:divBdr>
                <w:top w:val="none" w:sz="0" w:space="0" w:color="auto"/>
                <w:left w:val="none" w:sz="0" w:space="0" w:color="auto"/>
                <w:bottom w:val="none" w:sz="0" w:space="0" w:color="auto"/>
                <w:right w:val="none" w:sz="0" w:space="0" w:color="auto"/>
              </w:divBdr>
            </w:div>
          </w:divsChild>
        </w:div>
        <w:div w:id="1067416443">
          <w:marLeft w:val="0"/>
          <w:marRight w:val="0"/>
          <w:marTop w:val="0"/>
          <w:marBottom w:val="0"/>
          <w:divBdr>
            <w:top w:val="none" w:sz="0" w:space="0" w:color="auto"/>
            <w:left w:val="none" w:sz="0" w:space="0" w:color="auto"/>
            <w:bottom w:val="none" w:sz="0" w:space="0" w:color="auto"/>
            <w:right w:val="none" w:sz="0" w:space="0" w:color="auto"/>
          </w:divBdr>
        </w:div>
      </w:divsChild>
    </w:div>
    <w:div w:id="1222404374">
      <w:bodyDiv w:val="1"/>
      <w:marLeft w:val="0"/>
      <w:marRight w:val="0"/>
      <w:marTop w:val="0"/>
      <w:marBottom w:val="0"/>
      <w:divBdr>
        <w:top w:val="none" w:sz="0" w:space="0" w:color="auto"/>
        <w:left w:val="none" w:sz="0" w:space="0" w:color="auto"/>
        <w:bottom w:val="none" w:sz="0" w:space="0" w:color="auto"/>
        <w:right w:val="none" w:sz="0" w:space="0" w:color="auto"/>
      </w:divBdr>
    </w:div>
    <w:div w:id="2034106564">
      <w:bodyDiv w:val="1"/>
      <w:marLeft w:val="0"/>
      <w:marRight w:val="0"/>
      <w:marTop w:val="0"/>
      <w:marBottom w:val="0"/>
      <w:divBdr>
        <w:top w:val="none" w:sz="0" w:space="0" w:color="auto"/>
        <w:left w:val="none" w:sz="0" w:space="0" w:color="auto"/>
        <w:bottom w:val="none" w:sz="0" w:space="0" w:color="auto"/>
        <w:right w:val="none" w:sz="0" w:space="0" w:color="auto"/>
      </w:divBdr>
    </w:div>
    <w:div w:id="21084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zakupki.gov/"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DD1E9-2533-44F8-AB47-3EC260EE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19</Pages>
  <Words>9416</Words>
  <Characters>53673</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22</cp:revision>
  <cp:lastPrinted>2022-01-18T10:28:00Z</cp:lastPrinted>
  <dcterms:created xsi:type="dcterms:W3CDTF">2022-01-17T09:43:00Z</dcterms:created>
  <dcterms:modified xsi:type="dcterms:W3CDTF">2022-08-16T06:46:00Z</dcterms:modified>
</cp:coreProperties>
</file>